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16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134"/>
        <w:gridCol w:w="1276"/>
        <w:gridCol w:w="1417"/>
        <w:gridCol w:w="1808"/>
      </w:tblGrid>
      <w:tr w:rsidR="008544F3" w:rsidRPr="008544F3" w:rsidTr="008544F3">
        <w:trPr>
          <w:trHeight w:val="1100"/>
        </w:trPr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8544F3">
              <w:rPr>
                <w:rFonts w:ascii="Times New Roman" w:hAnsi="Times New Roman"/>
                <w:sz w:val="18"/>
                <w:szCs w:val="18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 xml:space="preserve">País 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N</w:t>
            </w:r>
            <w:r w:rsidRPr="008544F3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8544F3">
              <w:rPr>
                <w:rFonts w:ascii="Times New Roman" w:hAnsi="Times New Roman"/>
                <w:sz w:val="18"/>
                <w:szCs w:val="18"/>
              </w:rPr>
              <w:t xml:space="preserve"> de moradores locais contratados 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N</w:t>
            </w:r>
            <w:r w:rsidRPr="008544F3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8544F3">
              <w:rPr>
                <w:rFonts w:ascii="Times New Roman" w:hAnsi="Times New Roman"/>
                <w:sz w:val="18"/>
                <w:szCs w:val="18"/>
              </w:rPr>
              <w:t xml:space="preserve"> de chineses contratados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Proporção de trabalhadores locais/chineses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Fonte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Serra Leoa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Represa Hidrelétrica Goma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5.71:1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Brautigam, Chinese Aid and African Development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Sudão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Oleoduto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3:1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Human Rights Watch, Novembro 2003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Tanzânia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Sistema de Água para Aldeias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10:1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Entrevista, Pascal Hamuli, Jnaeiro 2008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 xml:space="preserve">Zâmbia 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China National Overseas Engineering Corporation Project (Projeto da Corporação Nacional de Engenharia Além-Mar da China.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n.a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15:1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The UK Guardian, Fevereiro 2007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Gana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Represa Bui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560</w:t>
            </w:r>
            <w:r w:rsidRPr="008544F3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5.09:1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Labour Institute and Policy Institute, Gana, Maio 2009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Moçambique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Estádio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The Africa Report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Angola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Estádio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0.36:1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The Africa Report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Angola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Ferrovia Benguela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The Rawilway Gazette, Abril 2010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Congo-Brazzaville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Represa Imboulou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 xml:space="preserve">5:1 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Reuters Africa, Janeiro 2010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Zâmbia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Mina de Carvão Collum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13.79:1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New York Times, Novembro 2010</w:t>
            </w:r>
          </w:p>
        </w:tc>
      </w:tr>
      <w:tr w:rsidR="008544F3" w:rsidRPr="008544F3" w:rsidTr="008544F3">
        <w:tc>
          <w:tcPr>
            <w:tcW w:w="9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Em andamento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Angola</w:t>
            </w:r>
          </w:p>
        </w:tc>
        <w:tc>
          <w:tcPr>
            <w:tcW w:w="1559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19 Projetos de Infraestruturas</w:t>
            </w:r>
          </w:p>
        </w:tc>
        <w:tc>
          <w:tcPr>
            <w:tcW w:w="1134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1.17:1</w:t>
            </w:r>
          </w:p>
        </w:tc>
        <w:tc>
          <w:tcPr>
            <w:tcW w:w="1808" w:type="dxa"/>
            <w:shd w:val="clear" w:color="auto" w:fill="auto"/>
          </w:tcPr>
          <w:p w:rsidR="008544F3" w:rsidRPr="008544F3" w:rsidRDefault="008544F3" w:rsidP="00854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4F3">
              <w:rPr>
                <w:rFonts w:ascii="Times New Roman" w:hAnsi="Times New Roman"/>
                <w:sz w:val="18"/>
                <w:szCs w:val="18"/>
              </w:rPr>
              <w:t>Ministério das Finanças, Angola</w:t>
            </w:r>
          </w:p>
        </w:tc>
      </w:tr>
    </w:tbl>
    <w:p w:rsidR="008544F3" w:rsidRPr="008D09F1" w:rsidRDefault="000A2B08" w:rsidP="008544F3">
      <w:pPr>
        <w:jc w:val="center"/>
        <w:rPr>
          <w:rFonts w:ascii="Times New Roman" w:hAnsi="Times New Roman"/>
          <w:sz w:val="20"/>
          <w:szCs w:val="20"/>
        </w:rPr>
      </w:pPr>
      <w:r w:rsidRPr="008544F3">
        <w:rPr>
          <w:rFonts w:ascii="Times New Roman" w:hAnsi="Times New Roman"/>
          <w:sz w:val="20"/>
          <w:szCs w:val="20"/>
        </w:rPr>
        <w:t xml:space="preserve">TABELA </w:t>
      </w:r>
      <w:r w:rsidR="008544F3" w:rsidRPr="008544F3">
        <w:rPr>
          <w:rFonts w:ascii="Times New Roman" w:hAnsi="Times New Roman"/>
          <w:sz w:val="20"/>
          <w:szCs w:val="20"/>
        </w:rPr>
        <w:t>1</w:t>
      </w:r>
      <w:r w:rsidR="008544F3" w:rsidRPr="008D09F1">
        <w:rPr>
          <w:rFonts w:ascii="Times New Roman" w:hAnsi="Times New Roman"/>
          <w:sz w:val="20"/>
          <w:szCs w:val="20"/>
        </w:rPr>
        <w:t>: proporção de trabalhadores locais por trabalhadores chineses</w:t>
      </w:r>
    </w:p>
    <w:p w:rsidR="008544F3" w:rsidRPr="008D09F1" w:rsidRDefault="000A2B08" w:rsidP="008544F3">
      <w:pPr>
        <w:jc w:val="both"/>
        <w:rPr>
          <w:rFonts w:ascii="Times New Roman" w:hAnsi="Times New Roman"/>
          <w:sz w:val="20"/>
          <w:szCs w:val="20"/>
        </w:rPr>
      </w:pPr>
      <w:r w:rsidRPr="008544F3">
        <w:rPr>
          <w:rFonts w:ascii="Times New Roman" w:hAnsi="Times New Roman"/>
          <w:sz w:val="20"/>
          <w:szCs w:val="20"/>
        </w:rPr>
        <w:t>FONTE</w:t>
      </w:r>
      <w:r w:rsidR="008544F3" w:rsidRPr="008544F3">
        <w:rPr>
          <w:rFonts w:ascii="Times New Roman" w:hAnsi="Times New Roman"/>
          <w:sz w:val="20"/>
          <w:szCs w:val="20"/>
        </w:rPr>
        <w:t>:</w:t>
      </w:r>
      <w:r w:rsidR="008544F3" w:rsidRPr="008D09F1">
        <w:rPr>
          <w:rFonts w:ascii="Times New Roman" w:hAnsi="Times New Roman"/>
          <w:sz w:val="20"/>
          <w:szCs w:val="20"/>
        </w:rPr>
        <w:t xml:space="preserve"> MOYO, Dambisa. O Vencedor Leva Tudo: A corrida chinesa por recursos e seu significado para o mundo. Editora Objetiva. Rio de Janeiro, 2013.</w:t>
      </w:r>
    </w:p>
    <w:p w:rsidR="0049202F" w:rsidRDefault="003E77ED"/>
    <w:sectPr w:rsidR="00492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F3"/>
    <w:rsid w:val="000A2B08"/>
    <w:rsid w:val="002975BA"/>
    <w:rsid w:val="003E77ED"/>
    <w:rsid w:val="0043619D"/>
    <w:rsid w:val="008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Arcénio Francisco Cuco</dc:creator>
  <cp:lastModifiedBy>sandra</cp:lastModifiedBy>
  <cp:revision>2</cp:revision>
  <dcterms:created xsi:type="dcterms:W3CDTF">2016-03-18T23:18:00Z</dcterms:created>
  <dcterms:modified xsi:type="dcterms:W3CDTF">2016-03-18T23:18:00Z</dcterms:modified>
</cp:coreProperties>
</file>