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65" w:rsidRDefault="00302565" w:rsidP="00302565">
      <w:pPr>
        <w:rPr>
          <w:rFonts w:ascii="Arial" w:hAnsi="Arial" w:cs="Arial"/>
          <w:b/>
          <w:sz w:val="20"/>
          <w:szCs w:val="20"/>
        </w:rPr>
      </w:pPr>
      <w:r>
        <w:rPr>
          <w:rFonts w:ascii="Arial" w:hAnsi="Arial" w:cs="Arial"/>
          <w:b/>
          <w:sz w:val="20"/>
          <w:szCs w:val="20"/>
        </w:rPr>
        <w:t>Renovación estética e instrumentalización política radical. El cortometraje moderno en Argentina (1955-1976)</w:t>
      </w:r>
    </w:p>
    <w:p w:rsidR="00AF7FE1" w:rsidRPr="004E0B34" w:rsidRDefault="00AF7FE1" w:rsidP="004E0B34">
      <w:pPr>
        <w:rPr>
          <w:rFonts w:ascii="Arial" w:hAnsi="Arial" w:cs="Arial"/>
          <w:sz w:val="20"/>
          <w:szCs w:val="20"/>
        </w:rPr>
      </w:pPr>
    </w:p>
    <w:p w:rsidR="00672F0E" w:rsidRPr="004E0B34" w:rsidRDefault="00672F0E" w:rsidP="004E0B34">
      <w:pPr>
        <w:rPr>
          <w:rFonts w:ascii="Arial" w:hAnsi="Arial" w:cs="Arial"/>
          <w:b/>
          <w:sz w:val="20"/>
          <w:szCs w:val="20"/>
          <w:lang w:val="es-AR"/>
        </w:rPr>
      </w:pPr>
      <w:r w:rsidRPr="004E0B34">
        <w:rPr>
          <w:rFonts w:ascii="Arial" w:hAnsi="Arial" w:cs="Arial"/>
          <w:b/>
          <w:sz w:val="20"/>
          <w:szCs w:val="20"/>
          <w:lang w:val="es-AR"/>
        </w:rPr>
        <w:t xml:space="preserve">Introducción </w:t>
      </w:r>
    </w:p>
    <w:p w:rsidR="00672F0E" w:rsidRPr="004E0B34" w:rsidRDefault="00672F0E" w:rsidP="004E0B34">
      <w:pPr>
        <w:rPr>
          <w:rFonts w:ascii="Arial" w:hAnsi="Arial" w:cs="Arial"/>
          <w:b/>
          <w:sz w:val="20"/>
          <w:szCs w:val="20"/>
          <w:lang w:val="es-AR"/>
        </w:rPr>
      </w:pPr>
    </w:p>
    <w:p w:rsidR="00672F0E" w:rsidRPr="004E0B34" w:rsidRDefault="00672F0E" w:rsidP="004E0B34">
      <w:pPr>
        <w:rPr>
          <w:rFonts w:ascii="Arial" w:hAnsi="Arial" w:cs="Arial"/>
          <w:sz w:val="20"/>
          <w:szCs w:val="20"/>
          <w:lang w:val="es-AR"/>
        </w:rPr>
      </w:pPr>
      <w:r w:rsidRPr="004E0B34">
        <w:rPr>
          <w:rFonts w:ascii="Arial" w:hAnsi="Arial" w:cs="Arial"/>
          <w:sz w:val="20"/>
          <w:szCs w:val="20"/>
          <w:lang w:val="es-AR"/>
        </w:rPr>
        <w:tab/>
      </w:r>
      <w:r w:rsidR="00254390" w:rsidRPr="004E0B34">
        <w:rPr>
          <w:rFonts w:ascii="Arial" w:hAnsi="Arial" w:cs="Arial"/>
          <w:sz w:val="20"/>
          <w:szCs w:val="20"/>
          <w:lang w:val="es-AR"/>
        </w:rPr>
        <w:t>“</w:t>
      </w:r>
      <w:r w:rsidR="00BD6F83" w:rsidRPr="004E0B34">
        <w:rPr>
          <w:rFonts w:ascii="Arial" w:hAnsi="Arial" w:cs="Arial"/>
          <w:sz w:val="20"/>
          <w:szCs w:val="20"/>
        </w:rPr>
        <w:t xml:space="preserve">Desde la segunda mitad de la década del 50 y a lo largo de la década siguiente, se vive un clima de fuerte modernización en la sociedad argentina. Este proceso, que es parte de la renovación cultural del mundo occidental, implica a nivel local el surgimiento de nuevos impulsos así como la visibilidad o la potenciación de otros que hasta entonces se habían </w:t>
      </w:r>
      <w:r w:rsidR="00254390" w:rsidRPr="004E0B34">
        <w:rPr>
          <w:rFonts w:ascii="Arial" w:hAnsi="Arial" w:cs="Arial"/>
          <w:sz w:val="20"/>
          <w:szCs w:val="20"/>
        </w:rPr>
        <w:t>desarrollado en forma atomizada”</w:t>
      </w:r>
      <w:r w:rsidR="00BD6F83" w:rsidRPr="004E0B34">
        <w:rPr>
          <w:rFonts w:ascii="Arial" w:hAnsi="Arial" w:cs="Arial"/>
          <w:sz w:val="20"/>
          <w:szCs w:val="20"/>
        </w:rPr>
        <w:t xml:space="preserve"> (</w:t>
      </w:r>
      <w:proofErr w:type="spellStart"/>
      <w:r w:rsidR="00BD6F83" w:rsidRPr="004E0B34">
        <w:rPr>
          <w:rFonts w:ascii="Arial" w:hAnsi="Arial" w:cs="Arial"/>
          <w:sz w:val="20"/>
          <w:szCs w:val="20"/>
        </w:rPr>
        <w:t>Longoni</w:t>
      </w:r>
      <w:proofErr w:type="spellEnd"/>
      <w:r w:rsidR="00BD6F83" w:rsidRPr="004E0B34">
        <w:rPr>
          <w:rFonts w:ascii="Arial" w:hAnsi="Arial" w:cs="Arial"/>
          <w:sz w:val="20"/>
          <w:szCs w:val="20"/>
        </w:rPr>
        <w:t xml:space="preserve"> y </w:t>
      </w:r>
      <w:proofErr w:type="spellStart"/>
      <w:r w:rsidR="00BD6F83" w:rsidRPr="004E0B34">
        <w:rPr>
          <w:rFonts w:ascii="Arial" w:hAnsi="Arial" w:cs="Arial"/>
          <w:sz w:val="20"/>
          <w:szCs w:val="20"/>
        </w:rPr>
        <w:t>Mestman</w:t>
      </w:r>
      <w:proofErr w:type="spellEnd"/>
      <w:r w:rsidR="00BD6F83" w:rsidRPr="004E0B34">
        <w:rPr>
          <w:rFonts w:ascii="Arial" w:hAnsi="Arial" w:cs="Arial"/>
          <w:sz w:val="20"/>
          <w:szCs w:val="20"/>
        </w:rPr>
        <w:t>, 2008: 41).</w:t>
      </w:r>
      <w:r w:rsidR="005A3632" w:rsidRPr="004E0B34">
        <w:rPr>
          <w:rFonts w:ascii="Arial" w:hAnsi="Arial" w:cs="Arial"/>
          <w:sz w:val="20"/>
          <w:szCs w:val="20"/>
        </w:rPr>
        <w:t xml:space="preserve"> En el ámbito cinematográfico</w:t>
      </w:r>
      <w:r w:rsidR="005A3632" w:rsidRPr="004E0B34">
        <w:rPr>
          <w:rFonts w:ascii="Arial" w:hAnsi="Arial" w:cs="Arial"/>
          <w:sz w:val="20"/>
          <w:szCs w:val="20"/>
          <w:lang w:val="es-AR"/>
        </w:rPr>
        <w:t xml:space="preserve">, </w:t>
      </w:r>
      <w:r w:rsidRPr="004E0B34">
        <w:rPr>
          <w:rFonts w:ascii="Arial" w:hAnsi="Arial" w:cs="Arial"/>
          <w:sz w:val="20"/>
          <w:szCs w:val="20"/>
          <w:lang w:val="es-AR"/>
        </w:rPr>
        <w:t>la paralización de la industria cinematográfica argentina</w:t>
      </w:r>
      <w:r w:rsidR="005A3632" w:rsidRPr="004E0B34">
        <w:rPr>
          <w:rFonts w:ascii="Arial" w:hAnsi="Arial" w:cs="Arial"/>
          <w:sz w:val="20"/>
          <w:szCs w:val="20"/>
          <w:lang w:val="es-AR"/>
        </w:rPr>
        <w:t xml:space="preserve"> hacia mediados de los años cincuenta,</w:t>
      </w:r>
      <w:r w:rsidRPr="004E0B34">
        <w:rPr>
          <w:rFonts w:ascii="Arial" w:hAnsi="Arial" w:cs="Arial"/>
          <w:sz w:val="20"/>
          <w:szCs w:val="20"/>
          <w:lang w:val="es-AR"/>
        </w:rPr>
        <w:t xml:space="preserve"> junto con la gestación de talleres y seminarios de cine, sumado a la fundación de escuelas de cine dependien</w:t>
      </w:r>
      <w:r w:rsidR="00F6375C" w:rsidRPr="004E0B34">
        <w:rPr>
          <w:rFonts w:ascii="Arial" w:hAnsi="Arial" w:cs="Arial"/>
          <w:sz w:val="20"/>
          <w:szCs w:val="20"/>
          <w:lang w:val="es-AR"/>
        </w:rPr>
        <w:t>tes de universidades nacionales</w:t>
      </w:r>
      <w:r w:rsidRPr="004E0B34">
        <w:rPr>
          <w:rFonts w:ascii="Arial" w:hAnsi="Arial" w:cs="Arial"/>
          <w:sz w:val="20"/>
          <w:szCs w:val="20"/>
          <w:lang w:val="es-AR"/>
        </w:rPr>
        <w:t xml:space="preserve"> prepararon el terreno para </w:t>
      </w:r>
      <w:r w:rsidR="00F6375C" w:rsidRPr="004E0B34">
        <w:rPr>
          <w:rFonts w:ascii="Arial" w:hAnsi="Arial" w:cs="Arial"/>
          <w:sz w:val="20"/>
          <w:szCs w:val="20"/>
          <w:lang w:val="es-AR"/>
        </w:rPr>
        <w:t>la renovación del cine nacional,</w:t>
      </w:r>
      <w:r w:rsidRPr="004E0B34">
        <w:rPr>
          <w:rFonts w:ascii="Arial" w:hAnsi="Arial" w:cs="Arial"/>
          <w:sz w:val="20"/>
          <w:szCs w:val="20"/>
          <w:lang w:val="es-AR"/>
        </w:rPr>
        <w:t xml:space="preserve"> que tuvo al cortometraje como principal estandarte. </w:t>
      </w:r>
      <w:r w:rsidR="00853322" w:rsidRPr="004E0B34">
        <w:rPr>
          <w:rFonts w:ascii="Arial" w:hAnsi="Arial" w:cs="Arial"/>
          <w:sz w:val="20"/>
          <w:szCs w:val="20"/>
          <w:lang w:val="es-AR"/>
        </w:rPr>
        <w:t>Las innovaciones en el nivel expresivo, así como una voluntad más auténtica</w:t>
      </w:r>
      <w:r w:rsidR="000F2484" w:rsidRPr="004E0B34">
        <w:rPr>
          <w:rFonts w:ascii="Arial" w:hAnsi="Arial" w:cs="Arial"/>
          <w:sz w:val="20"/>
          <w:szCs w:val="20"/>
          <w:lang w:val="es-AR"/>
        </w:rPr>
        <w:t xml:space="preserve"> frente a la realidad cotidiana</w:t>
      </w:r>
      <w:r w:rsidR="00853322" w:rsidRPr="004E0B34">
        <w:rPr>
          <w:rFonts w:ascii="Arial" w:hAnsi="Arial" w:cs="Arial"/>
          <w:sz w:val="20"/>
          <w:szCs w:val="20"/>
          <w:lang w:val="es-AR"/>
        </w:rPr>
        <w:t xml:space="preserve"> fueron los rasgos</w:t>
      </w:r>
      <w:r w:rsidR="00E440F6" w:rsidRPr="004E0B34">
        <w:rPr>
          <w:rFonts w:ascii="Arial" w:hAnsi="Arial" w:cs="Arial"/>
          <w:sz w:val="20"/>
          <w:szCs w:val="20"/>
          <w:lang w:val="es-AR"/>
        </w:rPr>
        <w:t xml:space="preserve"> más</w:t>
      </w:r>
      <w:r w:rsidR="00853322" w:rsidRPr="004E0B34">
        <w:rPr>
          <w:rFonts w:ascii="Arial" w:hAnsi="Arial" w:cs="Arial"/>
          <w:sz w:val="20"/>
          <w:szCs w:val="20"/>
          <w:lang w:val="es-AR"/>
        </w:rPr>
        <w:t xml:space="preserve"> destacados de este cine </w:t>
      </w:r>
      <w:r w:rsidR="00AF15BF" w:rsidRPr="004E0B34">
        <w:rPr>
          <w:rFonts w:ascii="Arial" w:hAnsi="Arial" w:cs="Arial"/>
          <w:sz w:val="20"/>
          <w:szCs w:val="20"/>
          <w:lang w:val="es-AR"/>
        </w:rPr>
        <w:t xml:space="preserve">de </w:t>
      </w:r>
      <w:r w:rsidR="007B4A1D" w:rsidRPr="004E0B34">
        <w:rPr>
          <w:rFonts w:ascii="Arial" w:hAnsi="Arial" w:cs="Arial"/>
          <w:sz w:val="20"/>
          <w:szCs w:val="20"/>
          <w:lang w:val="es-AR"/>
        </w:rPr>
        <w:t>índole moderna</w:t>
      </w:r>
      <w:r w:rsidR="00853322" w:rsidRPr="004E0B34">
        <w:rPr>
          <w:rFonts w:ascii="Arial" w:hAnsi="Arial" w:cs="Arial"/>
          <w:sz w:val="20"/>
          <w:szCs w:val="20"/>
          <w:lang w:val="es-AR"/>
        </w:rPr>
        <w:t xml:space="preserve">. </w:t>
      </w:r>
      <w:r w:rsidRPr="004E0B34">
        <w:rPr>
          <w:rFonts w:ascii="Arial" w:hAnsi="Arial" w:cs="Arial"/>
          <w:sz w:val="20"/>
          <w:szCs w:val="20"/>
          <w:lang w:val="es-AR"/>
        </w:rPr>
        <w:t>Ahora bien, a partir del golpe de estado de 1966, la experimentación estética dio paso</w:t>
      </w:r>
      <w:r w:rsidR="00C5248E" w:rsidRPr="004E0B34">
        <w:rPr>
          <w:rFonts w:ascii="Arial" w:hAnsi="Arial" w:cs="Arial"/>
          <w:sz w:val="20"/>
          <w:szCs w:val="20"/>
          <w:lang w:val="es-AR"/>
        </w:rPr>
        <w:t xml:space="preserve"> a la denuncia social explícita. Las escuelas radicalizaron sus proyectos y se conformaron grupos de realización que funcionaron de forma subterránea. Y f</w:t>
      </w:r>
      <w:r w:rsidRPr="004E0B34">
        <w:rPr>
          <w:rFonts w:ascii="Arial" w:hAnsi="Arial" w:cs="Arial"/>
          <w:sz w:val="20"/>
          <w:szCs w:val="20"/>
          <w:lang w:val="es-AR"/>
        </w:rPr>
        <w:t>ue también el film de corta duración aquel vehículo capaz</w:t>
      </w:r>
      <w:r w:rsidR="00C5248E" w:rsidRPr="004E0B34">
        <w:rPr>
          <w:rFonts w:ascii="Arial" w:hAnsi="Arial" w:cs="Arial"/>
          <w:sz w:val="20"/>
          <w:szCs w:val="20"/>
          <w:lang w:val="es-AR"/>
        </w:rPr>
        <w:t xml:space="preserve"> de dinamizar estas propuest</w:t>
      </w:r>
      <w:r w:rsidR="000F2484" w:rsidRPr="004E0B34">
        <w:rPr>
          <w:rFonts w:ascii="Arial" w:hAnsi="Arial" w:cs="Arial"/>
          <w:sz w:val="20"/>
          <w:szCs w:val="20"/>
          <w:lang w:val="es-AR"/>
        </w:rPr>
        <w:t>as de carácter político</w:t>
      </w:r>
      <w:r w:rsidR="00C5248E" w:rsidRPr="004E0B34">
        <w:rPr>
          <w:rFonts w:ascii="Arial" w:hAnsi="Arial" w:cs="Arial"/>
          <w:sz w:val="20"/>
          <w:szCs w:val="20"/>
          <w:lang w:val="es-AR"/>
        </w:rPr>
        <w:t xml:space="preserve"> gracias a los bajos costos y la efectividad </w:t>
      </w:r>
      <w:r w:rsidR="00C96310" w:rsidRPr="004E0B34">
        <w:rPr>
          <w:rFonts w:ascii="Arial" w:hAnsi="Arial" w:cs="Arial"/>
          <w:sz w:val="20"/>
          <w:szCs w:val="20"/>
          <w:lang w:val="es-AR"/>
        </w:rPr>
        <w:t>en su relación con el receptor.</w:t>
      </w:r>
      <w:r w:rsidR="009170D0" w:rsidRPr="004E0B34">
        <w:rPr>
          <w:rFonts w:ascii="Arial" w:hAnsi="Arial" w:cs="Arial"/>
          <w:sz w:val="20"/>
          <w:szCs w:val="20"/>
          <w:lang w:val="es-AR"/>
        </w:rPr>
        <w:t xml:space="preserve"> </w:t>
      </w:r>
    </w:p>
    <w:p w:rsidR="00672F0E" w:rsidRPr="004E0B34" w:rsidRDefault="00AD655D" w:rsidP="004E0B34">
      <w:pPr>
        <w:rPr>
          <w:rFonts w:ascii="Arial" w:hAnsi="Arial" w:cs="Arial"/>
          <w:sz w:val="20"/>
          <w:szCs w:val="20"/>
          <w:lang w:val="es-AR"/>
        </w:rPr>
      </w:pPr>
      <w:r w:rsidRPr="004E0B34">
        <w:rPr>
          <w:rFonts w:ascii="Arial" w:hAnsi="Arial" w:cs="Arial"/>
          <w:sz w:val="20"/>
          <w:szCs w:val="20"/>
          <w:lang w:val="es-AR"/>
        </w:rPr>
        <w:tab/>
      </w:r>
      <w:r w:rsidR="00672F0E" w:rsidRPr="004E0B34">
        <w:rPr>
          <w:rFonts w:ascii="Arial" w:hAnsi="Arial" w:cs="Arial"/>
          <w:sz w:val="20"/>
          <w:szCs w:val="20"/>
          <w:lang w:val="es-AR"/>
        </w:rPr>
        <w:t xml:space="preserve">En este sentido, el propósito del presente trabajo consiste en plantear el panorama general del cortometraje </w:t>
      </w:r>
      <w:r w:rsidR="00627F43" w:rsidRPr="004E0B34">
        <w:rPr>
          <w:rFonts w:ascii="Arial" w:hAnsi="Arial" w:cs="Arial"/>
          <w:sz w:val="20"/>
          <w:szCs w:val="20"/>
          <w:lang w:val="es-AR"/>
        </w:rPr>
        <w:t xml:space="preserve">moderno </w:t>
      </w:r>
      <w:r w:rsidR="00672F0E" w:rsidRPr="004E0B34">
        <w:rPr>
          <w:rFonts w:ascii="Arial" w:hAnsi="Arial" w:cs="Arial"/>
          <w:sz w:val="20"/>
          <w:szCs w:val="20"/>
          <w:lang w:val="es-AR"/>
        </w:rPr>
        <w:t xml:space="preserve">de carácter alternativo a la industria en nuestro país –entre mediados de la década del cincuenta y del setenta– </w:t>
      </w:r>
      <w:r w:rsidR="00627F43" w:rsidRPr="004E0B34">
        <w:rPr>
          <w:rFonts w:ascii="Arial" w:hAnsi="Arial" w:cs="Arial"/>
          <w:sz w:val="20"/>
          <w:szCs w:val="20"/>
          <w:lang w:val="es-AR"/>
        </w:rPr>
        <w:t>a través del examen de</w:t>
      </w:r>
      <w:r w:rsidR="00672F0E" w:rsidRPr="004E0B34">
        <w:rPr>
          <w:rFonts w:ascii="Arial" w:hAnsi="Arial" w:cs="Arial"/>
          <w:sz w:val="20"/>
          <w:szCs w:val="20"/>
          <w:lang w:val="es-AR"/>
        </w:rPr>
        <w:t xml:space="preserve"> cuatro tópicos que nos permitan abordar y evaluar al cortometraje como un medio de expresión que ha tomado las riendas de la renovación y la politización en dicho período</w:t>
      </w:r>
      <w:r w:rsidR="00F6406B" w:rsidRPr="004E0B34">
        <w:rPr>
          <w:rFonts w:ascii="Arial" w:hAnsi="Arial" w:cs="Arial"/>
          <w:sz w:val="20"/>
          <w:szCs w:val="20"/>
          <w:lang w:val="es-AR"/>
        </w:rPr>
        <w:t>. Estos núcleos temáticos son: I</w:t>
      </w:r>
      <w:r w:rsidR="00672F0E" w:rsidRPr="004E0B34">
        <w:rPr>
          <w:rFonts w:ascii="Arial" w:hAnsi="Arial" w:cs="Arial"/>
          <w:sz w:val="20"/>
          <w:szCs w:val="20"/>
          <w:lang w:val="es-AR"/>
        </w:rPr>
        <w:t>) el Fondo Nacional de las Artes y s</w:t>
      </w:r>
      <w:r w:rsidR="00F6406B" w:rsidRPr="004E0B34">
        <w:rPr>
          <w:rFonts w:ascii="Arial" w:hAnsi="Arial" w:cs="Arial"/>
          <w:sz w:val="20"/>
          <w:szCs w:val="20"/>
          <w:lang w:val="es-AR"/>
        </w:rPr>
        <w:t>u vínculo con el cortometraje; II</w:t>
      </w:r>
      <w:r w:rsidR="00672F0E" w:rsidRPr="004E0B34">
        <w:rPr>
          <w:rFonts w:ascii="Arial" w:hAnsi="Arial" w:cs="Arial"/>
          <w:sz w:val="20"/>
          <w:szCs w:val="20"/>
          <w:lang w:val="es-AR"/>
        </w:rPr>
        <w:t>) el cor</w:t>
      </w:r>
      <w:r w:rsidR="00F6406B" w:rsidRPr="004E0B34">
        <w:rPr>
          <w:rFonts w:ascii="Arial" w:hAnsi="Arial" w:cs="Arial"/>
          <w:sz w:val="20"/>
          <w:szCs w:val="20"/>
          <w:lang w:val="es-AR"/>
        </w:rPr>
        <w:t>to y el cine de ficción local; III) las escuelas de cine; IV</w:t>
      </w:r>
      <w:r w:rsidR="00672F0E" w:rsidRPr="004E0B34">
        <w:rPr>
          <w:rFonts w:ascii="Arial" w:hAnsi="Arial" w:cs="Arial"/>
          <w:sz w:val="20"/>
          <w:szCs w:val="20"/>
          <w:lang w:val="es-AR"/>
        </w:rPr>
        <w:t>) los grupos armados revolucionarios y los colectiv</w:t>
      </w:r>
      <w:r w:rsidR="008F1113" w:rsidRPr="004E0B34">
        <w:rPr>
          <w:rFonts w:ascii="Arial" w:hAnsi="Arial" w:cs="Arial"/>
          <w:sz w:val="20"/>
          <w:szCs w:val="20"/>
          <w:lang w:val="es-AR"/>
        </w:rPr>
        <w:t>os de realización clandestinos.</w:t>
      </w:r>
    </w:p>
    <w:p w:rsidR="00672F0E" w:rsidRPr="004E0B34" w:rsidRDefault="008F1113" w:rsidP="004E0B34">
      <w:pPr>
        <w:rPr>
          <w:rFonts w:ascii="Arial" w:hAnsi="Arial" w:cs="Arial"/>
          <w:sz w:val="20"/>
          <w:szCs w:val="20"/>
          <w:lang w:val="es-AR"/>
        </w:rPr>
      </w:pPr>
      <w:r w:rsidRPr="004E0B34">
        <w:rPr>
          <w:rFonts w:ascii="Arial" w:hAnsi="Arial" w:cs="Arial"/>
          <w:sz w:val="20"/>
          <w:szCs w:val="20"/>
          <w:lang w:val="es-AR"/>
        </w:rPr>
        <w:tab/>
      </w:r>
      <w:r w:rsidR="00CC4DB3" w:rsidRPr="004E0B34">
        <w:rPr>
          <w:rFonts w:ascii="Arial" w:hAnsi="Arial" w:cs="Arial"/>
          <w:sz w:val="20"/>
          <w:szCs w:val="20"/>
          <w:lang w:val="es-AR"/>
        </w:rPr>
        <w:t>Las obras fílmicas de cortometraje mencionadas a lo largo del trabajo serán tomadas como huellas del contexto socio-cultural y político en el cual se insertan; recorrido que será abordado a grandes rasgos en un primer apartado inicial.</w:t>
      </w:r>
    </w:p>
    <w:p w:rsidR="00672F0E" w:rsidRPr="004E0B34" w:rsidRDefault="00672F0E" w:rsidP="004E0B34">
      <w:pPr>
        <w:rPr>
          <w:rFonts w:ascii="Arial" w:hAnsi="Arial" w:cs="Arial"/>
          <w:b/>
          <w:sz w:val="20"/>
          <w:szCs w:val="20"/>
          <w:lang w:val="es-AR"/>
        </w:rPr>
      </w:pPr>
    </w:p>
    <w:p w:rsidR="00AF7FE1" w:rsidRPr="004E0B34" w:rsidRDefault="00D529CC" w:rsidP="004E0B34">
      <w:pPr>
        <w:rPr>
          <w:rFonts w:ascii="Arial" w:hAnsi="Arial" w:cs="Arial"/>
          <w:b/>
          <w:sz w:val="20"/>
          <w:szCs w:val="20"/>
          <w:lang w:val="es-AR"/>
        </w:rPr>
      </w:pPr>
      <w:r w:rsidRPr="004E0B34">
        <w:rPr>
          <w:rFonts w:ascii="Arial" w:hAnsi="Arial" w:cs="Arial"/>
          <w:b/>
          <w:sz w:val="20"/>
          <w:szCs w:val="20"/>
          <w:lang w:val="es-AR"/>
        </w:rPr>
        <w:t>Breve panorama socio-cultural</w:t>
      </w:r>
      <w:r w:rsidR="00874F67" w:rsidRPr="004E0B34">
        <w:rPr>
          <w:rFonts w:ascii="Arial" w:hAnsi="Arial" w:cs="Arial"/>
          <w:b/>
          <w:sz w:val="20"/>
          <w:szCs w:val="20"/>
          <w:lang w:val="es-AR"/>
        </w:rPr>
        <w:t xml:space="preserve"> y político</w:t>
      </w:r>
      <w:r w:rsidRPr="004E0B34">
        <w:rPr>
          <w:rFonts w:ascii="Arial" w:hAnsi="Arial" w:cs="Arial"/>
          <w:b/>
          <w:sz w:val="20"/>
          <w:szCs w:val="20"/>
          <w:lang w:val="es-AR"/>
        </w:rPr>
        <w:t xml:space="preserve"> local</w:t>
      </w:r>
    </w:p>
    <w:p w:rsidR="001C1301" w:rsidRPr="004E0B34" w:rsidRDefault="001C1301" w:rsidP="004E0B34">
      <w:pPr>
        <w:rPr>
          <w:rFonts w:ascii="Arial" w:hAnsi="Arial" w:cs="Arial"/>
          <w:b/>
          <w:sz w:val="20"/>
          <w:szCs w:val="20"/>
          <w:lang w:val="es-AR"/>
        </w:rPr>
      </w:pPr>
    </w:p>
    <w:p w:rsidR="001C1301" w:rsidRPr="004E0B34" w:rsidRDefault="001C1301" w:rsidP="004E0B34">
      <w:pPr>
        <w:rPr>
          <w:rFonts w:ascii="Arial" w:hAnsi="Arial" w:cs="Arial"/>
          <w:sz w:val="20"/>
          <w:szCs w:val="20"/>
          <w:lang w:val="es-AR"/>
        </w:rPr>
      </w:pPr>
      <w:r w:rsidRPr="004E0B34">
        <w:rPr>
          <w:rFonts w:ascii="Arial" w:hAnsi="Arial" w:cs="Arial"/>
          <w:sz w:val="20"/>
          <w:szCs w:val="20"/>
          <w:lang w:val="es-AR"/>
        </w:rPr>
        <w:tab/>
        <w:t>Los años comprendidos entre mediados de la década del cincuenta y del setenta en Argentina estuvieron marcados por una notable efervescencia cultural pero también por un espíritu de ferviente agitación social.</w:t>
      </w:r>
      <w:r w:rsidR="00254390" w:rsidRPr="004E0B34">
        <w:rPr>
          <w:rFonts w:ascii="Arial" w:hAnsi="Arial" w:cs="Arial"/>
          <w:sz w:val="20"/>
          <w:szCs w:val="20"/>
          <w:lang w:val="es-AR"/>
        </w:rPr>
        <w:t xml:space="preserve"> Los inicios de la denominada “década larga”</w:t>
      </w:r>
      <w:r w:rsidR="00CB28D0" w:rsidRPr="004E0B34">
        <w:rPr>
          <w:rFonts w:ascii="Arial" w:hAnsi="Arial" w:cs="Arial"/>
          <w:sz w:val="20"/>
          <w:szCs w:val="20"/>
          <w:lang w:val="es-AR"/>
        </w:rPr>
        <w:t xml:space="preserve"> –término acuñado por </w:t>
      </w:r>
      <w:proofErr w:type="spellStart"/>
      <w:r w:rsidR="00CB28D0" w:rsidRPr="004E0B34">
        <w:rPr>
          <w:rFonts w:ascii="Arial" w:hAnsi="Arial" w:cs="Arial"/>
          <w:sz w:val="20"/>
          <w:szCs w:val="20"/>
          <w:lang w:val="es-AR"/>
        </w:rPr>
        <w:t>Fredric</w:t>
      </w:r>
      <w:proofErr w:type="spellEnd"/>
      <w:r w:rsidR="00CB28D0" w:rsidRPr="004E0B34">
        <w:rPr>
          <w:rFonts w:ascii="Arial" w:hAnsi="Arial" w:cs="Arial"/>
          <w:sz w:val="20"/>
          <w:szCs w:val="20"/>
          <w:lang w:val="es-AR"/>
        </w:rPr>
        <w:t xml:space="preserve"> </w:t>
      </w:r>
      <w:proofErr w:type="spellStart"/>
      <w:r w:rsidR="00CB28D0" w:rsidRPr="004E0B34">
        <w:rPr>
          <w:rFonts w:ascii="Arial" w:hAnsi="Arial" w:cs="Arial"/>
          <w:sz w:val="20"/>
          <w:szCs w:val="20"/>
          <w:lang w:val="es-AR"/>
        </w:rPr>
        <w:t>Jameson</w:t>
      </w:r>
      <w:proofErr w:type="spellEnd"/>
      <w:r w:rsidR="00CB28D0" w:rsidRPr="004E0B34">
        <w:rPr>
          <w:rFonts w:ascii="Arial" w:hAnsi="Arial" w:cs="Arial"/>
          <w:sz w:val="20"/>
          <w:szCs w:val="20"/>
          <w:lang w:val="es-AR"/>
        </w:rPr>
        <w:t xml:space="preserve"> en alusión al per</w:t>
      </w:r>
      <w:r w:rsidR="00EE00B3">
        <w:rPr>
          <w:rFonts w:ascii="Arial" w:hAnsi="Arial" w:cs="Arial"/>
          <w:sz w:val="20"/>
          <w:szCs w:val="20"/>
          <w:lang w:val="es-AR"/>
        </w:rPr>
        <w:t xml:space="preserve">íodo aquí mencionado– </w:t>
      </w:r>
      <w:r w:rsidR="00CA21F4" w:rsidRPr="004E0B34">
        <w:rPr>
          <w:rFonts w:ascii="Arial" w:hAnsi="Arial" w:cs="Arial"/>
          <w:sz w:val="20"/>
          <w:szCs w:val="20"/>
          <w:lang w:val="es-AR"/>
        </w:rPr>
        <w:t>sorprendieron</w:t>
      </w:r>
      <w:r w:rsidR="00CB28D0" w:rsidRPr="004E0B34">
        <w:rPr>
          <w:rFonts w:ascii="Arial" w:hAnsi="Arial" w:cs="Arial"/>
          <w:sz w:val="20"/>
          <w:szCs w:val="20"/>
          <w:lang w:val="es-AR"/>
        </w:rPr>
        <w:t xml:space="preserve"> a nuestro país con la entrada </w:t>
      </w:r>
      <w:r w:rsidR="00305B5C" w:rsidRPr="004E0B34">
        <w:rPr>
          <w:rFonts w:ascii="Arial" w:hAnsi="Arial" w:cs="Arial"/>
          <w:sz w:val="20"/>
          <w:szCs w:val="20"/>
          <w:lang w:val="es-AR"/>
        </w:rPr>
        <w:t xml:space="preserve">de nuevas formaciones culturales resultado </w:t>
      </w:r>
      <w:r w:rsidR="00CA21F4" w:rsidRPr="004E0B34">
        <w:rPr>
          <w:rFonts w:ascii="Arial" w:hAnsi="Arial" w:cs="Arial"/>
          <w:sz w:val="20"/>
          <w:szCs w:val="20"/>
          <w:lang w:val="es-AR"/>
        </w:rPr>
        <w:t xml:space="preserve">de la apropiación </w:t>
      </w:r>
      <w:r w:rsidR="00305B5C" w:rsidRPr="004E0B34">
        <w:rPr>
          <w:rFonts w:ascii="Arial" w:hAnsi="Arial" w:cs="Arial"/>
          <w:sz w:val="20"/>
          <w:szCs w:val="20"/>
          <w:lang w:val="es-AR"/>
        </w:rPr>
        <w:t xml:space="preserve">de </w:t>
      </w:r>
      <w:r w:rsidR="00305B5C" w:rsidRPr="004E0B34">
        <w:rPr>
          <w:rFonts w:ascii="Arial" w:hAnsi="Arial" w:cs="Arial"/>
          <w:sz w:val="20"/>
          <w:szCs w:val="20"/>
          <w:lang w:val="es-AR"/>
        </w:rPr>
        <w:lastRenderedPageBreak/>
        <w:t xml:space="preserve">experiencias foráneas </w:t>
      </w:r>
      <w:r w:rsidR="00CA21F4" w:rsidRPr="004E0B34">
        <w:rPr>
          <w:rFonts w:ascii="Arial" w:hAnsi="Arial" w:cs="Arial"/>
          <w:sz w:val="20"/>
          <w:szCs w:val="20"/>
          <w:lang w:val="es-AR"/>
        </w:rPr>
        <w:t xml:space="preserve">junto </w:t>
      </w:r>
      <w:r w:rsidR="00693433" w:rsidRPr="004E0B34">
        <w:rPr>
          <w:rFonts w:ascii="Arial" w:hAnsi="Arial" w:cs="Arial"/>
          <w:sz w:val="20"/>
          <w:szCs w:val="20"/>
          <w:lang w:val="es-AR"/>
        </w:rPr>
        <w:t>al</w:t>
      </w:r>
      <w:r w:rsidR="00647740" w:rsidRPr="004E0B34">
        <w:rPr>
          <w:rFonts w:ascii="Arial" w:hAnsi="Arial" w:cs="Arial"/>
          <w:sz w:val="20"/>
          <w:szCs w:val="20"/>
          <w:lang w:val="es-AR"/>
        </w:rPr>
        <w:t xml:space="preserve"> intercambio </w:t>
      </w:r>
      <w:r w:rsidR="00693433" w:rsidRPr="004E0B34">
        <w:rPr>
          <w:rFonts w:ascii="Arial" w:hAnsi="Arial" w:cs="Arial"/>
          <w:sz w:val="20"/>
          <w:szCs w:val="20"/>
          <w:lang w:val="es-AR"/>
        </w:rPr>
        <w:t>con</w:t>
      </w:r>
      <w:r w:rsidR="00305B5C" w:rsidRPr="004E0B34">
        <w:rPr>
          <w:rFonts w:ascii="Arial" w:hAnsi="Arial" w:cs="Arial"/>
          <w:sz w:val="20"/>
          <w:szCs w:val="20"/>
          <w:lang w:val="es-AR"/>
        </w:rPr>
        <w:t xml:space="preserve"> expresiones locales.</w:t>
      </w:r>
      <w:r w:rsidR="0033180A" w:rsidRPr="004E0B34">
        <w:rPr>
          <w:rFonts w:ascii="Arial" w:hAnsi="Arial" w:cs="Arial"/>
          <w:sz w:val="20"/>
          <w:szCs w:val="20"/>
          <w:lang w:val="es-AR"/>
        </w:rPr>
        <w:t xml:space="preserve"> Años más tarde, esta modernización de</w:t>
      </w:r>
      <w:r w:rsidR="00F62F25" w:rsidRPr="004E0B34">
        <w:rPr>
          <w:rFonts w:ascii="Arial" w:hAnsi="Arial" w:cs="Arial"/>
          <w:sz w:val="20"/>
          <w:szCs w:val="20"/>
          <w:lang w:val="es-AR"/>
        </w:rPr>
        <w:t>l campo cultural se desenvolvería</w:t>
      </w:r>
      <w:r w:rsidR="0033180A" w:rsidRPr="004E0B34">
        <w:rPr>
          <w:rFonts w:ascii="Arial" w:hAnsi="Arial" w:cs="Arial"/>
          <w:sz w:val="20"/>
          <w:szCs w:val="20"/>
          <w:lang w:val="es-AR"/>
        </w:rPr>
        <w:t xml:space="preserve"> en paral</w:t>
      </w:r>
      <w:r w:rsidR="00FE638F" w:rsidRPr="004E0B34">
        <w:rPr>
          <w:rFonts w:ascii="Arial" w:hAnsi="Arial" w:cs="Arial"/>
          <w:sz w:val="20"/>
          <w:szCs w:val="20"/>
          <w:lang w:val="es-AR"/>
        </w:rPr>
        <w:t>elo con la perspectiva</w:t>
      </w:r>
      <w:r w:rsidR="0033180A" w:rsidRPr="004E0B34">
        <w:rPr>
          <w:rFonts w:ascii="Arial" w:hAnsi="Arial" w:cs="Arial"/>
          <w:sz w:val="20"/>
          <w:szCs w:val="20"/>
          <w:lang w:val="es-AR"/>
        </w:rPr>
        <w:t xml:space="preserve"> </w:t>
      </w:r>
      <w:r w:rsidR="00FE638F" w:rsidRPr="004E0B34">
        <w:rPr>
          <w:rFonts w:ascii="Arial" w:hAnsi="Arial" w:cs="Arial"/>
          <w:sz w:val="20"/>
          <w:szCs w:val="20"/>
          <w:lang w:val="es-AR"/>
        </w:rPr>
        <w:t>política-económica implementada</w:t>
      </w:r>
      <w:r w:rsidR="0033180A" w:rsidRPr="004E0B34">
        <w:rPr>
          <w:rFonts w:ascii="Arial" w:hAnsi="Arial" w:cs="Arial"/>
          <w:sz w:val="20"/>
          <w:szCs w:val="20"/>
          <w:lang w:val="es-AR"/>
        </w:rPr>
        <w:t xml:space="preserve"> por el presidente Arturo </w:t>
      </w:r>
      <w:proofErr w:type="spellStart"/>
      <w:r w:rsidR="0033180A" w:rsidRPr="004E0B34">
        <w:rPr>
          <w:rFonts w:ascii="Arial" w:hAnsi="Arial" w:cs="Arial"/>
          <w:sz w:val="20"/>
          <w:szCs w:val="20"/>
          <w:lang w:val="es-AR"/>
        </w:rPr>
        <w:t>Frondizi</w:t>
      </w:r>
      <w:proofErr w:type="spellEnd"/>
      <w:r w:rsidR="0033180A" w:rsidRPr="004E0B34">
        <w:rPr>
          <w:rFonts w:ascii="Arial" w:hAnsi="Arial" w:cs="Arial"/>
          <w:sz w:val="20"/>
          <w:szCs w:val="20"/>
          <w:lang w:val="es-AR"/>
        </w:rPr>
        <w:t>: el desarrollismo.</w:t>
      </w:r>
      <w:r w:rsidR="00FE638F" w:rsidRPr="004E0B34">
        <w:rPr>
          <w:rFonts w:ascii="Arial" w:hAnsi="Arial" w:cs="Arial"/>
          <w:sz w:val="20"/>
          <w:szCs w:val="20"/>
          <w:lang w:val="es-AR"/>
        </w:rPr>
        <w:t xml:space="preserve"> En palabras de Oscar Terán:</w:t>
      </w:r>
    </w:p>
    <w:p w:rsidR="00FE638F" w:rsidRPr="004E0B34" w:rsidRDefault="00FE638F" w:rsidP="004E0B34">
      <w:pPr>
        <w:rPr>
          <w:rFonts w:ascii="Arial" w:hAnsi="Arial" w:cs="Arial"/>
          <w:sz w:val="20"/>
          <w:szCs w:val="20"/>
          <w:lang w:val="es-AR"/>
        </w:rPr>
      </w:pPr>
    </w:p>
    <w:p w:rsidR="00FE638F" w:rsidRPr="004E0B34" w:rsidRDefault="00FE638F" w:rsidP="004E0B34">
      <w:pPr>
        <w:ind w:left="851"/>
        <w:rPr>
          <w:rFonts w:ascii="Arial" w:hAnsi="Arial" w:cs="Arial"/>
          <w:sz w:val="20"/>
          <w:szCs w:val="20"/>
          <w:lang w:val="es-AR"/>
        </w:rPr>
      </w:pPr>
      <w:r w:rsidRPr="004E0B34">
        <w:rPr>
          <w:rFonts w:ascii="Arial" w:hAnsi="Arial" w:cs="Arial"/>
          <w:sz w:val="20"/>
          <w:szCs w:val="20"/>
          <w:lang w:val="es-AR"/>
        </w:rPr>
        <w:t xml:space="preserve">(...) a partir de 1958, y a la par con el programa desarrollista encabezado por el presidente Arturo </w:t>
      </w:r>
      <w:proofErr w:type="spellStart"/>
      <w:r w:rsidRPr="004E0B34">
        <w:rPr>
          <w:rFonts w:ascii="Arial" w:hAnsi="Arial" w:cs="Arial"/>
          <w:sz w:val="20"/>
          <w:szCs w:val="20"/>
          <w:lang w:val="es-AR"/>
        </w:rPr>
        <w:t>Frondizi</w:t>
      </w:r>
      <w:proofErr w:type="spellEnd"/>
      <w:r w:rsidRPr="004E0B34">
        <w:rPr>
          <w:rFonts w:ascii="Arial" w:hAnsi="Arial" w:cs="Arial"/>
          <w:sz w:val="20"/>
          <w:szCs w:val="20"/>
          <w:lang w:val="es-AR"/>
        </w:rPr>
        <w:t xml:space="preserve">, las elites modernizadores irrumpieron con visibilidad en el universo cultural argentino. Desde espacios generados en la sociedad civil (editoriales, revistas, asociaciones intelectuales, grupos de estudio) se organizaron diversas representaciones de la política y la historia nacional. Se fundan diversas instituciones estatales y privadas de gravitación en la reconfiguración cultural de la época (CONICET, </w:t>
      </w:r>
      <w:proofErr w:type="spellStart"/>
      <w:r w:rsidRPr="004E0B34">
        <w:rPr>
          <w:rFonts w:ascii="Arial" w:hAnsi="Arial" w:cs="Arial"/>
          <w:sz w:val="20"/>
          <w:szCs w:val="20"/>
          <w:lang w:val="es-AR"/>
        </w:rPr>
        <w:t>Eudeba</w:t>
      </w:r>
      <w:proofErr w:type="spellEnd"/>
      <w:r w:rsidRPr="004E0B34">
        <w:rPr>
          <w:rFonts w:ascii="Arial" w:hAnsi="Arial" w:cs="Arial"/>
          <w:sz w:val="20"/>
          <w:szCs w:val="20"/>
          <w:lang w:val="es-AR"/>
        </w:rPr>
        <w:t>, Fondo</w:t>
      </w:r>
      <w:r w:rsidR="005941C7" w:rsidRPr="004E0B34">
        <w:rPr>
          <w:rFonts w:ascii="Arial" w:hAnsi="Arial" w:cs="Arial"/>
          <w:sz w:val="20"/>
          <w:szCs w:val="20"/>
          <w:lang w:val="es-AR"/>
        </w:rPr>
        <w:t xml:space="preserve"> Nacional de las Artes y otras) (2004: </w:t>
      </w:r>
      <w:r w:rsidR="006C7F1A" w:rsidRPr="004E0B34">
        <w:rPr>
          <w:rFonts w:ascii="Arial" w:hAnsi="Arial" w:cs="Arial"/>
          <w:sz w:val="20"/>
          <w:szCs w:val="20"/>
          <w:lang w:val="es-AR"/>
        </w:rPr>
        <w:t>74</w:t>
      </w:r>
      <w:r w:rsidR="005941C7" w:rsidRPr="004E0B34">
        <w:rPr>
          <w:rFonts w:ascii="Arial" w:hAnsi="Arial" w:cs="Arial"/>
          <w:sz w:val="20"/>
          <w:szCs w:val="20"/>
          <w:lang w:val="es-AR"/>
        </w:rPr>
        <w:t>)</w:t>
      </w:r>
      <w:r w:rsidR="00D779D3" w:rsidRPr="004E0B34">
        <w:rPr>
          <w:rFonts w:ascii="Arial" w:hAnsi="Arial" w:cs="Arial"/>
          <w:sz w:val="20"/>
          <w:szCs w:val="20"/>
          <w:lang w:val="es-AR"/>
        </w:rPr>
        <w:t>.</w:t>
      </w:r>
    </w:p>
    <w:p w:rsidR="001C1301" w:rsidRPr="004E0B34" w:rsidRDefault="001C1301" w:rsidP="004E0B34">
      <w:pPr>
        <w:rPr>
          <w:rFonts w:ascii="Arial" w:hAnsi="Arial" w:cs="Arial"/>
          <w:sz w:val="20"/>
          <w:szCs w:val="20"/>
          <w:lang w:val="es-AR"/>
        </w:rPr>
      </w:pPr>
    </w:p>
    <w:p w:rsidR="005941C7" w:rsidRPr="004E0B34" w:rsidRDefault="00041A05" w:rsidP="004E0B34">
      <w:pPr>
        <w:rPr>
          <w:rFonts w:ascii="Arial" w:hAnsi="Arial" w:cs="Arial"/>
          <w:sz w:val="20"/>
          <w:szCs w:val="20"/>
          <w:lang w:val="es-AR"/>
        </w:rPr>
      </w:pPr>
      <w:r w:rsidRPr="004E0B34">
        <w:rPr>
          <w:rFonts w:ascii="Arial" w:hAnsi="Arial" w:cs="Arial"/>
          <w:sz w:val="20"/>
          <w:szCs w:val="20"/>
          <w:lang w:val="es-AR"/>
        </w:rPr>
        <w:t>B</w:t>
      </w:r>
      <w:r w:rsidR="00AC33BC" w:rsidRPr="004E0B34">
        <w:rPr>
          <w:rFonts w:ascii="Arial" w:hAnsi="Arial" w:cs="Arial"/>
          <w:sz w:val="20"/>
          <w:szCs w:val="20"/>
          <w:lang w:val="es-AR"/>
        </w:rPr>
        <w:t>á</w:t>
      </w:r>
      <w:r w:rsidR="00BD75F2" w:rsidRPr="004E0B34">
        <w:rPr>
          <w:rFonts w:ascii="Arial" w:hAnsi="Arial" w:cs="Arial"/>
          <w:sz w:val="20"/>
          <w:szCs w:val="20"/>
          <w:lang w:val="es-AR"/>
        </w:rPr>
        <w:t>sicamente el modelo desarrollista</w:t>
      </w:r>
      <w:r w:rsidR="008339DC" w:rsidRPr="004E0B34">
        <w:rPr>
          <w:rFonts w:ascii="Arial" w:hAnsi="Arial" w:cs="Arial"/>
          <w:sz w:val="20"/>
          <w:szCs w:val="20"/>
          <w:lang w:val="es-AR"/>
        </w:rPr>
        <w:t xml:space="preserve"> entendía que la parálisis económica era producto del retraso en el crecimiento de las industrias de base. Dicha plataforma no cuestionaba el proceso de industrialización ya iniciado, sino que por el contrario lo aceleraba </w:t>
      </w:r>
      <w:r w:rsidR="000A5D4A" w:rsidRPr="004E0B34">
        <w:rPr>
          <w:rFonts w:ascii="Arial" w:hAnsi="Arial" w:cs="Arial"/>
          <w:sz w:val="20"/>
          <w:szCs w:val="20"/>
          <w:lang w:val="es-AR"/>
        </w:rPr>
        <w:t>y profundizaba. Principalmente</w:t>
      </w:r>
      <w:r w:rsidR="008339DC" w:rsidRPr="004E0B34">
        <w:rPr>
          <w:rFonts w:ascii="Arial" w:hAnsi="Arial" w:cs="Arial"/>
          <w:sz w:val="20"/>
          <w:szCs w:val="20"/>
          <w:lang w:val="es-AR"/>
        </w:rPr>
        <w:t xml:space="preserve"> tenía en cuenta los sectores productores de bienes de consumo durable y capital, </w:t>
      </w:r>
      <w:r w:rsidR="008039D3" w:rsidRPr="004E0B34">
        <w:rPr>
          <w:rFonts w:ascii="Arial" w:hAnsi="Arial" w:cs="Arial"/>
          <w:sz w:val="20"/>
          <w:szCs w:val="20"/>
          <w:lang w:val="es-AR"/>
        </w:rPr>
        <w:t>y la modernización de los sectores de energía, transporte y comunicaciones.</w:t>
      </w:r>
      <w:r w:rsidR="000A5D4A" w:rsidRPr="004E0B34">
        <w:rPr>
          <w:rFonts w:ascii="Arial" w:hAnsi="Arial" w:cs="Arial"/>
          <w:sz w:val="20"/>
          <w:szCs w:val="20"/>
          <w:lang w:val="es-AR"/>
        </w:rPr>
        <w:t xml:space="preserve"> Ahora bien, la necesidad de inversión para lograr dicho cometido derivó en una doble implementación: la incorporación masiva de capital extranjero y la disminución del salario real de los trabajadores para aumentar la renta de los industriales (</w:t>
      </w:r>
      <w:proofErr w:type="spellStart"/>
      <w:r w:rsidR="000A5D4A" w:rsidRPr="004E0B34">
        <w:rPr>
          <w:rFonts w:ascii="Arial" w:hAnsi="Arial" w:cs="Arial"/>
          <w:sz w:val="20"/>
          <w:szCs w:val="20"/>
          <w:lang w:val="es-AR"/>
        </w:rPr>
        <w:t>Cavarozzi</w:t>
      </w:r>
      <w:proofErr w:type="spellEnd"/>
      <w:r w:rsidR="000A5D4A" w:rsidRPr="004E0B34">
        <w:rPr>
          <w:rFonts w:ascii="Arial" w:hAnsi="Arial" w:cs="Arial"/>
          <w:sz w:val="20"/>
          <w:szCs w:val="20"/>
          <w:lang w:val="es-AR"/>
        </w:rPr>
        <w:t xml:space="preserve">, 2002), </w:t>
      </w:r>
      <w:r w:rsidR="00D9674F" w:rsidRPr="004E0B34">
        <w:rPr>
          <w:rFonts w:ascii="Arial" w:hAnsi="Arial" w:cs="Arial"/>
          <w:sz w:val="20"/>
          <w:szCs w:val="20"/>
          <w:lang w:val="es-AR"/>
        </w:rPr>
        <w:t>suceso</w:t>
      </w:r>
      <w:r w:rsidR="000A5D4A" w:rsidRPr="004E0B34">
        <w:rPr>
          <w:rFonts w:ascii="Arial" w:hAnsi="Arial" w:cs="Arial"/>
          <w:sz w:val="20"/>
          <w:szCs w:val="20"/>
          <w:lang w:val="es-AR"/>
        </w:rPr>
        <w:t xml:space="preserve"> este que le valió al presidente </w:t>
      </w:r>
      <w:proofErr w:type="spellStart"/>
      <w:r w:rsidR="000A5D4A" w:rsidRPr="004E0B34">
        <w:rPr>
          <w:rFonts w:ascii="Arial" w:hAnsi="Arial" w:cs="Arial"/>
          <w:sz w:val="20"/>
          <w:szCs w:val="20"/>
          <w:lang w:val="es-AR"/>
        </w:rPr>
        <w:t>Frondizi</w:t>
      </w:r>
      <w:proofErr w:type="spellEnd"/>
      <w:r w:rsidR="000A5D4A" w:rsidRPr="004E0B34">
        <w:rPr>
          <w:rFonts w:ascii="Arial" w:hAnsi="Arial" w:cs="Arial"/>
          <w:sz w:val="20"/>
          <w:szCs w:val="20"/>
          <w:lang w:val="es-AR"/>
        </w:rPr>
        <w:t xml:space="preserve"> un malestar social generalizado</w:t>
      </w:r>
      <w:r w:rsidR="0021084E" w:rsidRPr="004E0B34">
        <w:rPr>
          <w:rFonts w:ascii="Arial" w:hAnsi="Arial" w:cs="Arial"/>
          <w:sz w:val="20"/>
          <w:szCs w:val="20"/>
          <w:lang w:val="es-AR"/>
        </w:rPr>
        <w:t xml:space="preserve"> </w:t>
      </w:r>
      <w:r w:rsidR="00715756">
        <w:rPr>
          <w:rFonts w:ascii="Arial" w:hAnsi="Arial" w:cs="Arial"/>
          <w:sz w:val="20"/>
          <w:szCs w:val="20"/>
          <w:lang w:val="es-AR"/>
        </w:rPr>
        <w:t>(1)</w:t>
      </w:r>
      <w:r w:rsidR="00C63E67">
        <w:rPr>
          <w:rFonts w:ascii="Arial" w:hAnsi="Arial" w:cs="Arial"/>
          <w:sz w:val="20"/>
          <w:szCs w:val="20"/>
          <w:lang w:val="es-AR"/>
        </w:rPr>
        <w:t>.</w:t>
      </w:r>
      <w:r w:rsidR="00715756">
        <w:rPr>
          <w:rFonts w:ascii="Arial" w:hAnsi="Arial" w:cs="Arial"/>
          <w:sz w:val="20"/>
          <w:szCs w:val="20"/>
          <w:lang w:val="es-AR"/>
        </w:rPr>
        <w:t xml:space="preserve"> </w:t>
      </w:r>
      <w:r w:rsidR="0021084E" w:rsidRPr="004E0B34">
        <w:rPr>
          <w:rFonts w:ascii="Arial" w:hAnsi="Arial" w:cs="Arial"/>
          <w:sz w:val="20"/>
          <w:szCs w:val="20"/>
          <w:lang w:val="es-AR"/>
        </w:rPr>
        <w:t xml:space="preserve">Por otra parte, podríamos vincular las bases de esta propuesta con la expansión del campo cultural. De hecho, el propio </w:t>
      </w:r>
      <w:proofErr w:type="spellStart"/>
      <w:r w:rsidR="0021084E" w:rsidRPr="004E0B34">
        <w:rPr>
          <w:rFonts w:ascii="Arial" w:hAnsi="Arial" w:cs="Arial"/>
          <w:sz w:val="20"/>
          <w:szCs w:val="20"/>
          <w:lang w:val="es-AR"/>
        </w:rPr>
        <w:t>Frondizi</w:t>
      </w:r>
      <w:proofErr w:type="spellEnd"/>
      <w:r w:rsidR="0021084E" w:rsidRPr="004E0B34">
        <w:rPr>
          <w:rFonts w:ascii="Arial" w:hAnsi="Arial" w:cs="Arial"/>
          <w:sz w:val="20"/>
          <w:szCs w:val="20"/>
          <w:lang w:val="es-AR"/>
        </w:rPr>
        <w:t xml:space="preserve"> declaraba que: </w:t>
      </w:r>
      <w:r w:rsidR="00254390" w:rsidRPr="004E0B34">
        <w:rPr>
          <w:rFonts w:ascii="Arial" w:hAnsi="Arial" w:cs="Arial"/>
          <w:sz w:val="20"/>
          <w:szCs w:val="20"/>
          <w:lang w:val="es-AR"/>
        </w:rPr>
        <w:t>“</w:t>
      </w:r>
      <w:r w:rsidR="002E281B" w:rsidRPr="004E0B34">
        <w:rPr>
          <w:rFonts w:ascii="Arial" w:hAnsi="Arial" w:cs="Arial"/>
          <w:sz w:val="20"/>
          <w:szCs w:val="20"/>
        </w:rPr>
        <w:t>La enseñanza y la cultura, que contarán con todos los recursos indispensables, estarán al servicio del pleno d</w:t>
      </w:r>
      <w:r w:rsidR="00254390" w:rsidRPr="004E0B34">
        <w:rPr>
          <w:rFonts w:ascii="Arial" w:hAnsi="Arial" w:cs="Arial"/>
          <w:sz w:val="20"/>
          <w:szCs w:val="20"/>
        </w:rPr>
        <w:t>esarrollo argentino”</w:t>
      </w:r>
      <w:r w:rsidR="00E2644D" w:rsidRPr="004E0B34">
        <w:rPr>
          <w:rFonts w:ascii="Arial" w:hAnsi="Arial" w:cs="Arial"/>
          <w:sz w:val="20"/>
          <w:szCs w:val="20"/>
        </w:rPr>
        <w:t xml:space="preserve"> (C</w:t>
      </w:r>
      <w:r w:rsidR="002E281B" w:rsidRPr="004E0B34">
        <w:rPr>
          <w:rFonts w:ascii="Arial" w:hAnsi="Arial" w:cs="Arial"/>
          <w:sz w:val="20"/>
          <w:szCs w:val="20"/>
        </w:rPr>
        <w:t xml:space="preserve">itado en Altamirano, 1998: </w:t>
      </w:r>
      <w:r w:rsidR="000673BF" w:rsidRPr="004E0B34">
        <w:rPr>
          <w:rFonts w:ascii="Arial" w:hAnsi="Arial" w:cs="Arial"/>
          <w:sz w:val="20"/>
          <w:szCs w:val="20"/>
        </w:rPr>
        <w:t>91</w:t>
      </w:r>
      <w:r w:rsidR="002E281B" w:rsidRPr="004E0B34">
        <w:rPr>
          <w:rFonts w:ascii="Arial" w:hAnsi="Arial" w:cs="Arial"/>
          <w:sz w:val="20"/>
          <w:szCs w:val="20"/>
        </w:rPr>
        <w:t>).</w:t>
      </w:r>
      <w:r w:rsidR="00EC6F20" w:rsidRPr="004E0B34">
        <w:rPr>
          <w:rFonts w:ascii="Arial" w:hAnsi="Arial" w:cs="Arial"/>
          <w:sz w:val="20"/>
          <w:szCs w:val="20"/>
        </w:rPr>
        <w:t xml:space="preserve"> En definitiva, el proyecto final estaba abocado a la </w:t>
      </w:r>
      <w:r w:rsidR="00EA2804" w:rsidRPr="004E0B34">
        <w:rPr>
          <w:rFonts w:ascii="Arial" w:hAnsi="Arial" w:cs="Arial"/>
          <w:sz w:val="20"/>
          <w:szCs w:val="20"/>
        </w:rPr>
        <w:t>modernización</w:t>
      </w:r>
      <w:r w:rsidR="00EC6F20" w:rsidRPr="004E0B34">
        <w:rPr>
          <w:rFonts w:ascii="Arial" w:hAnsi="Arial" w:cs="Arial"/>
          <w:sz w:val="20"/>
          <w:szCs w:val="20"/>
          <w:lang w:val="es-AR"/>
        </w:rPr>
        <w:t xml:space="preserve"> del país</w:t>
      </w:r>
      <w:r w:rsidR="00E25556" w:rsidRPr="004E0B34">
        <w:rPr>
          <w:rFonts w:ascii="Arial" w:hAnsi="Arial" w:cs="Arial"/>
          <w:sz w:val="20"/>
          <w:szCs w:val="20"/>
          <w:lang w:val="es-AR"/>
        </w:rPr>
        <w:t xml:space="preserve"> en su conjunto</w:t>
      </w:r>
      <w:r w:rsidR="00EC6F20" w:rsidRPr="004E0B34">
        <w:rPr>
          <w:rFonts w:ascii="Arial" w:hAnsi="Arial" w:cs="Arial"/>
          <w:sz w:val="20"/>
          <w:szCs w:val="20"/>
          <w:lang w:val="es-AR"/>
        </w:rPr>
        <w:t>.</w:t>
      </w:r>
    </w:p>
    <w:p w:rsidR="001C13FB" w:rsidRPr="004E0B34" w:rsidRDefault="001C13FB" w:rsidP="004E0B34">
      <w:pPr>
        <w:rPr>
          <w:rFonts w:ascii="Arial" w:hAnsi="Arial" w:cs="Arial"/>
          <w:sz w:val="20"/>
          <w:szCs w:val="20"/>
          <w:lang w:val="es-ES_tradnl"/>
        </w:rPr>
      </w:pPr>
      <w:r w:rsidRPr="004E0B34">
        <w:rPr>
          <w:rFonts w:ascii="Arial" w:hAnsi="Arial" w:cs="Arial"/>
          <w:sz w:val="20"/>
          <w:szCs w:val="20"/>
        </w:rPr>
        <w:tab/>
        <w:t>Volviendo entonces al desarr</w:t>
      </w:r>
      <w:r w:rsidR="009A7E35" w:rsidRPr="004E0B34">
        <w:rPr>
          <w:rFonts w:ascii="Arial" w:hAnsi="Arial" w:cs="Arial"/>
          <w:sz w:val="20"/>
          <w:szCs w:val="20"/>
        </w:rPr>
        <w:t>ollo cultural de aquellos años,</w:t>
      </w:r>
      <w:r w:rsidR="00DE1627" w:rsidRPr="004E0B34">
        <w:rPr>
          <w:rFonts w:ascii="Arial" w:hAnsi="Arial" w:cs="Arial"/>
          <w:sz w:val="20"/>
          <w:szCs w:val="20"/>
        </w:rPr>
        <w:t xml:space="preserve"> el impulso renovador se vio reflejado en la creación de nuevas instituciones, nuevos agentes y un nuevo público </w:t>
      </w:r>
      <w:r w:rsidR="00295156" w:rsidRPr="004E0B34">
        <w:rPr>
          <w:rFonts w:ascii="Arial" w:hAnsi="Arial" w:cs="Arial"/>
          <w:sz w:val="20"/>
          <w:szCs w:val="20"/>
        </w:rPr>
        <w:t xml:space="preserve">para </w:t>
      </w:r>
      <w:r w:rsidR="00C44C84" w:rsidRPr="004E0B34">
        <w:rPr>
          <w:rFonts w:ascii="Arial" w:hAnsi="Arial" w:cs="Arial"/>
          <w:sz w:val="20"/>
          <w:szCs w:val="20"/>
        </w:rPr>
        <w:t>estas propuestas (</w:t>
      </w:r>
      <w:proofErr w:type="spellStart"/>
      <w:r w:rsidR="00C44C84" w:rsidRPr="004E0B34">
        <w:rPr>
          <w:rFonts w:ascii="Arial" w:hAnsi="Arial" w:cs="Arial"/>
          <w:sz w:val="20"/>
          <w:szCs w:val="20"/>
        </w:rPr>
        <w:t>Longoni</w:t>
      </w:r>
      <w:proofErr w:type="spellEnd"/>
      <w:r w:rsidR="00C44C84" w:rsidRPr="004E0B34">
        <w:rPr>
          <w:rFonts w:ascii="Arial" w:hAnsi="Arial" w:cs="Arial"/>
          <w:sz w:val="20"/>
          <w:szCs w:val="20"/>
        </w:rPr>
        <w:t xml:space="preserve"> y </w:t>
      </w:r>
      <w:proofErr w:type="spellStart"/>
      <w:r w:rsidR="00C44C84" w:rsidRPr="004E0B34">
        <w:rPr>
          <w:rFonts w:ascii="Arial" w:hAnsi="Arial" w:cs="Arial"/>
          <w:sz w:val="20"/>
          <w:szCs w:val="20"/>
        </w:rPr>
        <w:t>Mestman</w:t>
      </w:r>
      <w:proofErr w:type="spellEnd"/>
      <w:r w:rsidR="00C44C84" w:rsidRPr="004E0B34">
        <w:rPr>
          <w:rFonts w:ascii="Arial" w:hAnsi="Arial" w:cs="Arial"/>
          <w:sz w:val="20"/>
          <w:szCs w:val="20"/>
        </w:rPr>
        <w:t>, 2002)</w:t>
      </w:r>
      <w:r w:rsidR="00DE1627" w:rsidRPr="004E0B34">
        <w:rPr>
          <w:rFonts w:ascii="Arial" w:hAnsi="Arial" w:cs="Arial"/>
          <w:sz w:val="20"/>
          <w:szCs w:val="20"/>
        </w:rPr>
        <w:t>.</w:t>
      </w:r>
      <w:r w:rsidR="00677E37" w:rsidRPr="004E0B34">
        <w:rPr>
          <w:rFonts w:ascii="Arial" w:hAnsi="Arial" w:cs="Arial"/>
          <w:sz w:val="20"/>
          <w:szCs w:val="20"/>
        </w:rPr>
        <w:t xml:space="preserve"> Esta situación implicó</w:t>
      </w:r>
      <w:r w:rsidR="00B06976" w:rsidRPr="004E0B34">
        <w:rPr>
          <w:rFonts w:ascii="Arial" w:hAnsi="Arial" w:cs="Arial"/>
          <w:sz w:val="20"/>
          <w:szCs w:val="20"/>
        </w:rPr>
        <w:t xml:space="preserve"> a su vez el constante intercambio y dinamismo al interior de las diferentes esferas artísticas.</w:t>
      </w:r>
      <w:r w:rsidR="001922C3" w:rsidRPr="004E0B34">
        <w:rPr>
          <w:rFonts w:ascii="Arial" w:hAnsi="Arial" w:cs="Arial"/>
          <w:sz w:val="20"/>
          <w:szCs w:val="20"/>
        </w:rPr>
        <w:t xml:space="preserve"> </w:t>
      </w:r>
      <w:r w:rsidR="003951D2" w:rsidRPr="004E0B34">
        <w:rPr>
          <w:rFonts w:ascii="Arial" w:hAnsi="Arial" w:cs="Arial"/>
          <w:sz w:val="20"/>
          <w:szCs w:val="20"/>
        </w:rPr>
        <w:t xml:space="preserve">En el </w:t>
      </w:r>
      <w:r w:rsidR="00F0088C" w:rsidRPr="004E0B34">
        <w:rPr>
          <w:rFonts w:ascii="Arial" w:hAnsi="Arial" w:cs="Arial"/>
          <w:sz w:val="20"/>
          <w:szCs w:val="20"/>
          <w:lang w:val="es-AR"/>
        </w:rPr>
        <w:t>ámb</w:t>
      </w:r>
      <w:r w:rsidR="00677E37" w:rsidRPr="004E0B34">
        <w:rPr>
          <w:rFonts w:ascii="Arial" w:hAnsi="Arial" w:cs="Arial"/>
          <w:sz w:val="20"/>
          <w:szCs w:val="20"/>
          <w:lang w:val="es-AR"/>
        </w:rPr>
        <w:t>ito de la literatura</w:t>
      </w:r>
      <w:r w:rsidR="007605FE" w:rsidRPr="004E0B34">
        <w:rPr>
          <w:rFonts w:ascii="Arial" w:hAnsi="Arial" w:cs="Arial"/>
          <w:sz w:val="20"/>
          <w:szCs w:val="20"/>
          <w:lang w:val="es-AR"/>
        </w:rPr>
        <w:t xml:space="preserve"> </w:t>
      </w:r>
      <w:r w:rsidR="0042161D" w:rsidRPr="004E0B34">
        <w:rPr>
          <w:rFonts w:ascii="Arial" w:hAnsi="Arial" w:cs="Arial"/>
          <w:sz w:val="20"/>
          <w:szCs w:val="20"/>
          <w:lang w:val="es-AR"/>
        </w:rPr>
        <w:t>emergió</w:t>
      </w:r>
      <w:r w:rsidR="00F0088C" w:rsidRPr="004E0B34">
        <w:rPr>
          <w:rFonts w:ascii="Arial" w:hAnsi="Arial" w:cs="Arial"/>
          <w:sz w:val="20"/>
          <w:szCs w:val="20"/>
          <w:lang w:val="es-AR"/>
        </w:rPr>
        <w:t xml:space="preserve"> el </w:t>
      </w:r>
      <w:r w:rsidR="00F0088C" w:rsidRPr="004E0B34">
        <w:rPr>
          <w:rFonts w:ascii="Arial" w:hAnsi="Arial" w:cs="Arial"/>
          <w:i/>
          <w:sz w:val="20"/>
          <w:szCs w:val="20"/>
          <w:lang w:val="es-AR"/>
        </w:rPr>
        <w:t>boom</w:t>
      </w:r>
      <w:r w:rsidR="00F0088C" w:rsidRPr="004E0B34">
        <w:rPr>
          <w:rFonts w:ascii="Arial" w:hAnsi="Arial" w:cs="Arial"/>
          <w:sz w:val="20"/>
          <w:szCs w:val="20"/>
          <w:lang w:val="es-AR"/>
        </w:rPr>
        <w:t xml:space="preserve"> latinoamericano, ese </w:t>
      </w:r>
      <w:r w:rsidR="00F0088C" w:rsidRPr="004E0B34">
        <w:rPr>
          <w:rFonts w:ascii="Arial" w:hAnsi="Arial" w:cs="Arial"/>
          <w:sz w:val="20"/>
          <w:szCs w:val="20"/>
          <w:lang w:val="es-ES_tradnl"/>
        </w:rPr>
        <w:t>fenómeno editorial y literario llevado a cabo</w:t>
      </w:r>
      <w:r w:rsidR="0042161D" w:rsidRPr="004E0B34">
        <w:rPr>
          <w:rFonts w:ascii="Arial" w:hAnsi="Arial" w:cs="Arial"/>
          <w:sz w:val="20"/>
          <w:szCs w:val="20"/>
          <w:lang w:val="es-ES_tradnl"/>
        </w:rPr>
        <w:t xml:space="preserve"> por jóvenes cuentistas que sería</w:t>
      </w:r>
      <w:r w:rsidR="00F0088C" w:rsidRPr="004E0B34">
        <w:rPr>
          <w:rFonts w:ascii="Arial" w:hAnsi="Arial" w:cs="Arial"/>
          <w:sz w:val="20"/>
          <w:szCs w:val="20"/>
          <w:lang w:val="es-ES_tradnl"/>
        </w:rPr>
        <w:t xml:space="preserve"> traducido en obras de carácter experimental y con un marcado sesgo político.</w:t>
      </w:r>
      <w:r w:rsidR="00527E69" w:rsidRPr="004E0B34">
        <w:rPr>
          <w:rFonts w:ascii="Arial" w:hAnsi="Arial" w:cs="Arial"/>
          <w:sz w:val="20"/>
          <w:szCs w:val="20"/>
          <w:lang w:val="es-ES_tradnl"/>
        </w:rPr>
        <w:t xml:space="preserve"> La concepción de un tiempo no lineal; la inclu</w:t>
      </w:r>
      <w:r w:rsidR="00677E37" w:rsidRPr="004E0B34">
        <w:rPr>
          <w:rFonts w:ascii="Arial" w:hAnsi="Arial" w:cs="Arial"/>
          <w:sz w:val="20"/>
          <w:szCs w:val="20"/>
          <w:lang w:val="es-ES_tradnl"/>
        </w:rPr>
        <w:t>sión de varias voces narrativas y</w:t>
      </w:r>
      <w:r w:rsidR="00527E69" w:rsidRPr="004E0B34">
        <w:rPr>
          <w:rFonts w:ascii="Arial" w:hAnsi="Arial" w:cs="Arial"/>
          <w:sz w:val="20"/>
          <w:szCs w:val="20"/>
          <w:lang w:val="es-ES_tradnl"/>
        </w:rPr>
        <w:t xml:space="preserve"> la complejidad técnica son algunos de los rec</w:t>
      </w:r>
      <w:r w:rsidR="00677E37" w:rsidRPr="004E0B34">
        <w:rPr>
          <w:rFonts w:ascii="Arial" w:hAnsi="Arial" w:cs="Arial"/>
          <w:sz w:val="20"/>
          <w:szCs w:val="20"/>
          <w:lang w:val="es-ES_tradnl"/>
        </w:rPr>
        <w:t>ursos innovadores que adoptaron</w:t>
      </w:r>
      <w:r w:rsidR="00527E69" w:rsidRPr="004E0B34">
        <w:rPr>
          <w:rFonts w:ascii="Arial" w:hAnsi="Arial" w:cs="Arial"/>
          <w:sz w:val="20"/>
          <w:szCs w:val="20"/>
          <w:lang w:val="es-ES_tradnl"/>
        </w:rPr>
        <w:t xml:space="preserve"> y que se combinaron con </w:t>
      </w:r>
      <w:r w:rsidR="007605FE" w:rsidRPr="004E0B34">
        <w:rPr>
          <w:rFonts w:ascii="Arial" w:hAnsi="Arial" w:cs="Arial"/>
          <w:sz w:val="20"/>
          <w:szCs w:val="20"/>
          <w:lang w:val="es-ES_tradnl"/>
        </w:rPr>
        <w:t>el</w:t>
      </w:r>
      <w:r w:rsidR="00527E69" w:rsidRPr="004E0B34">
        <w:rPr>
          <w:rFonts w:ascii="Arial" w:hAnsi="Arial" w:cs="Arial"/>
          <w:sz w:val="20"/>
          <w:szCs w:val="20"/>
          <w:lang w:val="es-ES_tradnl"/>
        </w:rPr>
        <w:t xml:space="preserve"> cuestionamiento de la identidad nacional</w:t>
      </w:r>
      <w:r w:rsidR="007239C0" w:rsidRPr="004E0B34">
        <w:rPr>
          <w:rFonts w:ascii="Arial" w:hAnsi="Arial" w:cs="Arial"/>
          <w:sz w:val="20"/>
          <w:szCs w:val="20"/>
          <w:lang w:val="es-ES_tradnl"/>
        </w:rPr>
        <w:t xml:space="preserve">. Julio Cortázar fue el máximo exponente </w:t>
      </w:r>
      <w:r w:rsidR="007605FE" w:rsidRPr="004E0B34">
        <w:rPr>
          <w:rFonts w:ascii="Arial" w:hAnsi="Arial" w:cs="Arial"/>
          <w:sz w:val="20"/>
          <w:szCs w:val="20"/>
          <w:lang w:val="es-ES_tradnl"/>
        </w:rPr>
        <w:t>de este movimiento en Argentina</w:t>
      </w:r>
      <w:r w:rsidR="007239C0" w:rsidRPr="004E0B34">
        <w:rPr>
          <w:rFonts w:ascii="Arial" w:hAnsi="Arial" w:cs="Arial"/>
          <w:sz w:val="20"/>
          <w:szCs w:val="20"/>
          <w:lang w:val="es-ES_tradnl"/>
        </w:rPr>
        <w:t>.</w:t>
      </w:r>
      <w:r w:rsidR="005A790F" w:rsidRPr="004E0B34">
        <w:rPr>
          <w:rFonts w:ascii="Arial" w:hAnsi="Arial" w:cs="Arial"/>
          <w:sz w:val="20"/>
          <w:szCs w:val="20"/>
          <w:lang w:val="es-ES_tradnl"/>
        </w:rPr>
        <w:t xml:space="preserve"> En relación al campo teatral, “</w:t>
      </w:r>
      <w:r w:rsidR="007605FE" w:rsidRPr="004E0B34">
        <w:rPr>
          <w:rFonts w:ascii="Arial" w:hAnsi="Arial" w:cs="Arial"/>
          <w:sz w:val="20"/>
          <w:szCs w:val="20"/>
          <w:lang w:val="es-ES_tradnl"/>
        </w:rPr>
        <w:t xml:space="preserve">se produjo la recepción de los textos filosóficos de Sartre; la llegada de la </w:t>
      </w:r>
      <w:proofErr w:type="spellStart"/>
      <w:r w:rsidR="007605FE" w:rsidRPr="004E0B34">
        <w:rPr>
          <w:rFonts w:ascii="Arial" w:hAnsi="Arial" w:cs="Arial"/>
          <w:sz w:val="20"/>
          <w:szCs w:val="20"/>
          <w:lang w:val="es-ES_tradnl"/>
        </w:rPr>
        <w:t>textualidad</w:t>
      </w:r>
      <w:proofErr w:type="spellEnd"/>
      <w:r w:rsidR="007605FE" w:rsidRPr="004E0B34">
        <w:rPr>
          <w:rFonts w:ascii="Arial" w:hAnsi="Arial" w:cs="Arial"/>
          <w:sz w:val="20"/>
          <w:szCs w:val="20"/>
          <w:lang w:val="es-ES_tradnl"/>
        </w:rPr>
        <w:t xml:space="preserve"> de Arthur Miller; los estrenos de obras de Ionesco, Becket y </w:t>
      </w:r>
      <w:proofErr w:type="spellStart"/>
      <w:r w:rsidR="007605FE" w:rsidRPr="004E0B34">
        <w:rPr>
          <w:rFonts w:ascii="Arial" w:hAnsi="Arial" w:cs="Arial"/>
          <w:sz w:val="20"/>
          <w:szCs w:val="20"/>
          <w:lang w:val="es-ES_tradnl"/>
        </w:rPr>
        <w:t>Pinter</w:t>
      </w:r>
      <w:proofErr w:type="spellEnd"/>
      <w:r w:rsidR="007605FE" w:rsidRPr="004E0B34">
        <w:rPr>
          <w:rFonts w:ascii="Arial" w:hAnsi="Arial" w:cs="Arial"/>
          <w:sz w:val="20"/>
          <w:szCs w:val="20"/>
          <w:lang w:val="es-ES_tradnl"/>
        </w:rPr>
        <w:t xml:space="preserve">; la incorporación de los métodos de actuación de </w:t>
      </w:r>
      <w:proofErr w:type="spellStart"/>
      <w:r w:rsidR="007605FE" w:rsidRPr="004E0B34">
        <w:rPr>
          <w:rFonts w:ascii="Arial" w:hAnsi="Arial" w:cs="Arial"/>
          <w:sz w:val="20"/>
          <w:szCs w:val="20"/>
          <w:lang w:val="es-ES_tradnl"/>
        </w:rPr>
        <w:t>Stanislavski</w:t>
      </w:r>
      <w:proofErr w:type="spellEnd"/>
      <w:r w:rsidR="007605FE" w:rsidRPr="004E0B34">
        <w:rPr>
          <w:rFonts w:ascii="Arial" w:hAnsi="Arial" w:cs="Arial"/>
          <w:sz w:val="20"/>
          <w:szCs w:val="20"/>
          <w:lang w:val="es-ES_tradnl"/>
        </w:rPr>
        <w:t xml:space="preserve"> –a través de la escuela de </w:t>
      </w:r>
      <w:proofErr w:type="spellStart"/>
      <w:r w:rsidR="007605FE" w:rsidRPr="004E0B34">
        <w:rPr>
          <w:rFonts w:ascii="Arial" w:hAnsi="Arial" w:cs="Arial"/>
          <w:sz w:val="20"/>
          <w:szCs w:val="20"/>
          <w:lang w:val="es-ES_tradnl"/>
        </w:rPr>
        <w:t>Strasberg</w:t>
      </w:r>
      <w:proofErr w:type="spellEnd"/>
      <w:r w:rsidR="007605FE" w:rsidRPr="004E0B34">
        <w:rPr>
          <w:rFonts w:ascii="Arial" w:hAnsi="Arial" w:cs="Arial"/>
          <w:sz w:val="20"/>
          <w:szCs w:val="20"/>
          <w:lang w:val="es-ES_tradnl"/>
        </w:rPr>
        <w:t>–; se afianzaron los actores del teatro independiente y apareci</w:t>
      </w:r>
      <w:r w:rsidR="005A790F" w:rsidRPr="004E0B34">
        <w:rPr>
          <w:rFonts w:ascii="Arial" w:hAnsi="Arial" w:cs="Arial"/>
          <w:sz w:val="20"/>
          <w:szCs w:val="20"/>
          <w:lang w:val="es-ES_tradnl"/>
        </w:rPr>
        <w:t>ó un grupo de directores nuevos”</w:t>
      </w:r>
      <w:r w:rsidR="007605FE" w:rsidRPr="004E0B34">
        <w:rPr>
          <w:rFonts w:ascii="Arial" w:hAnsi="Arial" w:cs="Arial"/>
          <w:sz w:val="20"/>
          <w:szCs w:val="20"/>
          <w:lang w:val="es-ES_tradnl"/>
        </w:rPr>
        <w:t xml:space="preserve"> (</w:t>
      </w:r>
      <w:proofErr w:type="spellStart"/>
      <w:r w:rsidR="007605FE" w:rsidRPr="004E0B34">
        <w:rPr>
          <w:rFonts w:ascii="Arial" w:hAnsi="Arial" w:cs="Arial"/>
          <w:sz w:val="20"/>
          <w:szCs w:val="20"/>
          <w:lang w:val="es-ES_tradnl"/>
        </w:rPr>
        <w:t>Cossalter</w:t>
      </w:r>
      <w:proofErr w:type="spellEnd"/>
      <w:r w:rsidR="007605FE" w:rsidRPr="004E0B34">
        <w:rPr>
          <w:rFonts w:ascii="Arial" w:hAnsi="Arial" w:cs="Arial"/>
          <w:sz w:val="20"/>
          <w:szCs w:val="20"/>
          <w:lang w:val="es-ES_tradnl"/>
        </w:rPr>
        <w:t xml:space="preserve">, </w:t>
      </w:r>
      <w:r w:rsidR="003D08E7" w:rsidRPr="004E0B34">
        <w:rPr>
          <w:rFonts w:ascii="Arial" w:hAnsi="Arial" w:cs="Arial"/>
          <w:sz w:val="20"/>
          <w:szCs w:val="20"/>
          <w:lang w:val="es-ES_tradnl"/>
        </w:rPr>
        <w:t>2014</w:t>
      </w:r>
      <w:r w:rsidR="00E72195" w:rsidRPr="004E0B34">
        <w:rPr>
          <w:rFonts w:ascii="Arial" w:hAnsi="Arial" w:cs="Arial"/>
          <w:sz w:val="20"/>
          <w:szCs w:val="20"/>
          <w:lang w:val="es-ES_tradnl"/>
        </w:rPr>
        <w:t>: 37</w:t>
      </w:r>
      <w:r w:rsidR="003D08E7" w:rsidRPr="004E0B34">
        <w:rPr>
          <w:rFonts w:ascii="Arial" w:hAnsi="Arial" w:cs="Arial"/>
          <w:sz w:val="20"/>
          <w:szCs w:val="20"/>
          <w:lang w:val="es-ES_tradnl"/>
        </w:rPr>
        <w:t xml:space="preserve">); dramaturgos </w:t>
      </w:r>
      <w:r w:rsidR="003D08E7" w:rsidRPr="004E0B34">
        <w:rPr>
          <w:rFonts w:ascii="Arial" w:hAnsi="Arial" w:cs="Arial"/>
          <w:sz w:val="20"/>
          <w:szCs w:val="20"/>
          <w:lang w:val="es-ES_tradnl"/>
        </w:rPr>
        <w:lastRenderedPageBreak/>
        <w:t xml:space="preserve">que </w:t>
      </w:r>
      <w:r w:rsidR="00677E37" w:rsidRPr="004E0B34">
        <w:rPr>
          <w:rFonts w:ascii="Arial" w:hAnsi="Arial" w:cs="Arial"/>
          <w:sz w:val="20"/>
          <w:szCs w:val="20"/>
          <w:lang w:val="es-ES_tradnl"/>
        </w:rPr>
        <w:t>pusieron</w:t>
      </w:r>
      <w:r w:rsidR="003D08E7" w:rsidRPr="004E0B34">
        <w:rPr>
          <w:rFonts w:ascii="Arial" w:hAnsi="Arial" w:cs="Arial"/>
          <w:sz w:val="20"/>
          <w:szCs w:val="20"/>
          <w:lang w:val="es-ES_tradnl"/>
        </w:rPr>
        <w:t xml:space="preserve"> en escena –</w:t>
      </w:r>
      <w:r w:rsidR="00677E37" w:rsidRPr="004E0B34">
        <w:rPr>
          <w:rFonts w:ascii="Arial" w:hAnsi="Arial" w:cs="Arial"/>
          <w:sz w:val="20"/>
          <w:szCs w:val="20"/>
          <w:lang w:val="es-ES_tradnl"/>
        </w:rPr>
        <w:t xml:space="preserve">postulando al </w:t>
      </w:r>
      <w:r w:rsidR="003D08E7" w:rsidRPr="004E0B34">
        <w:rPr>
          <w:rFonts w:ascii="Arial" w:hAnsi="Arial" w:cs="Arial"/>
          <w:sz w:val="20"/>
          <w:szCs w:val="20"/>
          <w:lang w:val="es-ES_tradnl"/>
        </w:rPr>
        <w:t>realismo</w:t>
      </w:r>
      <w:r w:rsidR="00BB6402" w:rsidRPr="004E0B34">
        <w:rPr>
          <w:rFonts w:ascii="Arial" w:hAnsi="Arial" w:cs="Arial"/>
          <w:sz w:val="20"/>
          <w:szCs w:val="20"/>
          <w:lang w:val="es-ES_tradnl"/>
        </w:rPr>
        <w:t xml:space="preserve"> como marco estético</w:t>
      </w:r>
      <w:r w:rsidR="003D08E7" w:rsidRPr="004E0B34">
        <w:rPr>
          <w:rFonts w:ascii="Arial" w:hAnsi="Arial" w:cs="Arial"/>
          <w:sz w:val="20"/>
          <w:szCs w:val="20"/>
          <w:lang w:val="es-ES_tradnl"/>
        </w:rPr>
        <w:t>– a una clase media carente de perspectivas y proyectos.</w:t>
      </w:r>
      <w:r w:rsidR="00875427" w:rsidRPr="004E0B34">
        <w:rPr>
          <w:rFonts w:ascii="Arial" w:hAnsi="Arial" w:cs="Arial"/>
          <w:sz w:val="20"/>
          <w:szCs w:val="20"/>
          <w:lang w:val="es-ES_tradnl"/>
        </w:rPr>
        <w:t xml:space="preserve"> Ahora bien, la renovación en estos terrenos se encontraba estrechamente ligada con aquello que estaba sucediendo en e</w:t>
      </w:r>
      <w:r w:rsidR="0053639F" w:rsidRPr="004E0B34">
        <w:rPr>
          <w:rFonts w:ascii="Arial" w:hAnsi="Arial" w:cs="Arial"/>
          <w:sz w:val="20"/>
          <w:szCs w:val="20"/>
          <w:lang w:val="es-ES_tradnl"/>
        </w:rPr>
        <w:t xml:space="preserve">l campo intelectual y académico: el ingreso de corrientes tales como el existencialismo, el estructuralismo y el marxismo; la creación de las carreras </w:t>
      </w:r>
      <w:r w:rsidR="00421795" w:rsidRPr="004E0B34">
        <w:rPr>
          <w:rFonts w:ascii="Arial" w:hAnsi="Arial" w:cs="Arial"/>
          <w:sz w:val="20"/>
          <w:szCs w:val="20"/>
          <w:lang w:val="es-ES_tradnl"/>
        </w:rPr>
        <w:t xml:space="preserve">universitarias </w:t>
      </w:r>
      <w:r w:rsidR="0053639F" w:rsidRPr="004E0B34">
        <w:rPr>
          <w:rFonts w:ascii="Arial" w:hAnsi="Arial" w:cs="Arial"/>
          <w:sz w:val="20"/>
          <w:szCs w:val="20"/>
          <w:lang w:val="es-ES_tradnl"/>
        </w:rPr>
        <w:t xml:space="preserve">de Sociología, Psicología </w:t>
      </w:r>
      <w:r w:rsidR="00421795" w:rsidRPr="004E0B34">
        <w:rPr>
          <w:rFonts w:ascii="Arial" w:hAnsi="Arial" w:cs="Arial"/>
          <w:sz w:val="20"/>
          <w:szCs w:val="20"/>
          <w:lang w:val="es-ES_tradnl"/>
        </w:rPr>
        <w:t>y Educación</w:t>
      </w:r>
      <w:r w:rsidR="00901FAD" w:rsidRPr="004E0B34">
        <w:rPr>
          <w:rFonts w:ascii="Arial" w:hAnsi="Arial" w:cs="Arial"/>
          <w:sz w:val="20"/>
          <w:szCs w:val="20"/>
          <w:lang w:val="es-ES_tradnl"/>
        </w:rPr>
        <w:t>; la conformación de un nuevo aparato crítico que legitimaba la producción artística y cultura</w:t>
      </w:r>
      <w:r w:rsidR="006330F0" w:rsidRPr="004E0B34">
        <w:rPr>
          <w:rFonts w:ascii="Arial" w:hAnsi="Arial" w:cs="Arial"/>
          <w:sz w:val="20"/>
          <w:szCs w:val="20"/>
          <w:lang w:val="es-ES_tradnl"/>
        </w:rPr>
        <w:t>l</w:t>
      </w:r>
      <w:r w:rsidR="00901FAD" w:rsidRPr="004E0B34">
        <w:rPr>
          <w:rFonts w:ascii="Arial" w:hAnsi="Arial" w:cs="Arial"/>
          <w:sz w:val="20"/>
          <w:szCs w:val="20"/>
          <w:lang w:val="es-ES_tradnl"/>
        </w:rPr>
        <w:t xml:space="preserve"> novedosa.</w:t>
      </w:r>
      <w:r w:rsidR="00D32501" w:rsidRPr="004E0B34">
        <w:rPr>
          <w:rFonts w:ascii="Arial" w:hAnsi="Arial" w:cs="Arial"/>
          <w:sz w:val="20"/>
          <w:szCs w:val="20"/>
          <w:lang w:val="es-ES_tradnl"/>
        </w:rPr>
        <w:t xml:space="preserve"> Por último, el sector de la cinematografía no fue ajena al cambio.</w:t>
      </w:r>
      <w:r w:rsidR="00A30248" w:rsidRPr="004E0B34">
        <w:rPr>
          <w:rFonts w:ascii="Arial" w:hAnsi="Arial" w:cs="Arial"/>
          <w:sz w:val="20"/>
          <w:szCs w:val="20"/>
          <w:lang w:val="es-ES_tradnl"/>
        </w:rPr>
        <w:t xml:space="preserve"> Las nuevas instituciones y entidades como el Fondo Nacional de las Artes, la Asociación de Realizadores de Cortometraje, el Instituto</w:t>
      </w:r>
      <w:r w:rsidR="004F71B2" w:rsidRPr="004E0B34">
        <w:rPr>
          <w:rFonts w:ascii="Arial" w:hAnsi="Arial" w:cs="Arial"/>
          <w:sz w:val="20"/>
          <w:szCs w:val="20"/>
          <w:lang w:val="es-ES_tradnl"/>
        </w:rPr>
        <w:t xml:space="preserve"> </w:t>
      </w:r>
      <w:r w:rsidR="00A30248" w:rsidRPr="004E0B34">
        <w:rPr>
          <w:rFonts w:ascii="Arial" w:hAnsi="Arial" w:cs="Arial"/>
          <w:sz w:val="20"/>
          <w:szCs w:val="20"/>
          <w:lang w:val="es-ES_tradnl"/>
        </w:rPr>
        <w:t>Di Tella, las escuelas de cine apoyad</w:t>
      </w:r>
      <w:r w:rsidR="004F71B2" w:rsidRPr="004E0B34">
        <w:rPr>
          <w:rFonts w:ascii="Arial" w:hAnsi="Arial" w:cs="Arial"/>
          <w:sz w:val="20"/>
          <w:szCs w:val="20"/>
          <w:lang w:val="es-ES_tradnl"/>
        </w:rPr>
        <w:t>as por Universidades Nacionales</w:t>
      </w:r>
      <w:r w:rsidR="00EC5131" w:rsidRPr="004E0B34">
        <w:rPr>
          <w:rFonts w:ascii="Arial" w:hAnsi="Arial" w:cs="Arial"/>
          <w:sz w:val="20"/>
          <w:szCs w:val="20"/>
          <w:lang w:val="es-ES_tradnl"/>
        </w:rPr>
        <w:t xml:space="preserve"> y los premios en concursos y festivales</w:t>
      </w:r>
      <w:r w:rsidR="006330F0" w:rsidRPr="004E0B34">
        <w:rPr>
          <w:rFonts w:ascii="Arial" w:hAnsi="Arial" w:cs="Arial"/>
          <w:sz w:val="20"/>
          <w:szCs w:val="20"/>
          <w:lang w:val="es-ES_tradnl"/>
        </w:rPr>
        <w:t>,</w:t>
      </w:r>
      <w:r w:rsidR="00A30248" w:rsidRPr="004E0B34">
        <w:rPr>
          <w:rFonts w:ascii="Arial" w:hAnsi="Arial" w:cs="Arial"/>
          <w:sz w:val="20"/>
          <w:szCs w:val="20"/>
          <w:lang w:val="es-ES_tradnl"/>
        </w:rPr>
        <w:t xml:space="preserve"> incentivaron la p</w:t>
      </w:r>
      <w:r w:rsidR="00DE2FB5" w:rsidRPr="004E0B34">
        <w:rPr>
          <w:rFonts w:ascii="Arial" w:hAnsi="Arial" w:cs="Arial"/>
          <w:sz w:val="20"/>
          <w:szCs w:val="20"/>
          <w:lang w:val="es-ES_tradnl"/>
        </w:rPr>
        <w:t>roducción de obras fílmicas que</w:t>
      </w:r>
      <w:r w:rsidR="00A30248" w:rsidRPr="004E0B34">
        <w:rPr>
          <w:rFonts w:ascii="Arial" w:hAnsi="Arial" w:cs="Arial"/>
          <w:sz w:val="20"/>
          <w:szCs w:val="20"/>
          <w:lang w:val="es-ES_tradnl"/>
        </w:rPr>
        <w:t xml:space="preserve"> </w:t>
      </w:r>
      <w:r w:rsidR="00DE2FB5" w:rsidRPr="004E0B34">
        <w:rPr>
          <w:rFonts w:ascii="Arial" w:hAnsi="Arial" w:cs="Arial"/>
          <w:sz w:val="20"/>
          <w:szCs w:val="20"/>
          <w:lang w:val="es-ES_tradnl"/>
        </w:rPr>
        <w:t>–</w:t>
      </w:r>
      <w:r w:rsidR="00A30248" w:rsidRPr="004E0B34">
        <w:rPr>
          <w:rFonts w:ascii="Arial" w:hAnsi="Arial" w:cs="Arial"/>
          <w:sz w:val="20"/>
          <w:szCs w:val="20"/>
          <w:lang w:val="es-ES_tradnl"/>
        </w:rPr>
        <w:t xml:space="preserve">alejadas del circuito comercial y canónico cuyo modelo estético respondía al cine clásico </w:t>
      </w:r>
      <w:r w:rsidR="00A30248" w:rsidRPr="004E0B34">
        <w:rPr>
          <w:rFonts w:ascii="Arial" w:hAnsi="Arial" w:cs="Arial"/>
          <w:i/>
          <w:sz w:val="20"/>
          <w:szCs w:val="20"/>
          <w:lang w:val="es-ES_tradnl"/>
        </w:rPr>
        <w:t>hollywoodense</w:t>
      </w:r>
      <w:r w:rsidR="00DE2FB5" w:rsidRPr="004E0B34">
        <w:rPr>
          <w:rFonts w:ascii="Arial" w:hAnsi="Arial" w:cs="Arial"/>
          <w:sz w:val="20"/>
          <w:szCs w:val="20"/>
          <w:lang w:val="es-ES_tradnl"/>
        </w:rPr>
        <w:t>– experimentaban</w:t>
      </w:r>
      <w:r w:rsidR="00A30248" w:rsidRPr="004E0B34">
        <w:rPr>
          <w:rFonts w:ascii="Arial" w:hAnsi="Arial" w:cs="Arial"/>
          <w:sz w:val="20"/>
          <w:szCs w:val="20"/>
          <w:lang w:val="es-ES_tradnl"/>
        </w:rPr>
        <w:t xml:space="preserve"> con los recursos brindados por el dispositivo fíl</w:t>
      </w:r>
      <w:r w:rsidR="00DE2FB5" w:rsidRPr="004E0B34">
        <w:rPr>
          <w:rFonts w:ascii="Arial" w:hAnsi="Arial" w:cs="Arial"/>
          <w:sz w:val="20"/>
          <w:szCs w:val="20"/>
          <w:lang w:val="es-ES_tradnl"/>
        </w:rPr>
        <w:t>mico al tiempo que comenzaban a volcar en imágenes una temática social con un marcado impulso referencial.</w:t>
      </w:r>
    </w:p>
    <w:p w:rsidR="00252676" w:rsidRPr="004E0B34" w:rsidRDefault="00252676" w:rsidP="004E0B34">
      <w:pPr>
        <w:rPr>
          <w:rFonts w:ascii="Arial" w:hAnsi="Arial" w:cs="Arial"/>
          <w:sz w:val="20"/>
          <w:szCs w:val="20"/>
          <w:lang w:val="es-ES_tradnl"/>
        </w:rPr>
      </w:pPr>
      <w:r w:rsidRPr="004E0B34">
        <w:rPr>
          <w:rFonts w:ascii="Arial" w:hAnsi="Arial" w:cs="Arial"/>
          <w:sz w:val="20"/>
          <w:szCs w:val="20"/>
          <w:lang w:val="es-ES_tradnl"/>
        </w:rPr>
        <w:tab/>
      </w:r>
      <w:r w:rsidR="006F053D" w:rsidRPr="004E0B34">
        <w:rPr>
          <w:rFonts w:ascii="Arial" w:hAnsi="Arial" w:cs="Arial"/>
          <w:sz w:val="20"/>
          <w:szCs w:val="20"/>
          <w:lang w:val="es-ES_tradnl"/>
        </w:rPr>
        <w:t xml:space="preserve">El golpe de </w:t>
      </w:r>
      <w:r w:rsidR="00D61CA7" w:rsidRPr="004E0B34">
        <w:rPr>
          <w:rFonts w:ascii="Arial" w:hAnsi="Arial" w:cs="Arial"/>
          <w:sz w:val="20"/>
          <w:szCs w:val="20"/>
          <w:lang w:val="es-ES_tradnl"/>
        </w:rPr>
        <w:t>Estado de 1966</w:t>
      </w:r>
      <w:r w:rsidR="00E72195" w:rsidRPr="004E0B34">
        <w:rPr>
          <w:rFonts w:ascii="Arial" w:hAnsi="Arial" w:cs="Arial"/>
          <w:sz w:val="20"/>
          <w:szCs w:val="20"/>
          <w:lang w:val="es-ES_tradnl"/>
        </w:rPr>
        <w:t xml:space="preserve"> autodenominado “Revolución Argentina”</w:t>
      </w:r>
      <w:r w:rsidR="00D61CA7" w:rsidRPr="004E0B34">
        <w:rPr>
          <w:rFonts w:ascii="Arial" w:hAnsi="Arial" w:cs="Arial"/>
          <w:sz w:val="20"/>
          <w:szCs w:val="20"/>
          <w:lang w:val="es-ES_tradnl"/>
        </w:rPr>
        <w:t xml:space="preserve"> </w:t>
      </w:r>
      <w:r w:rsidR="005C404E" w:rsidRPr="004E0B34">
        <w:rPr>
          <w:rFonts w:ascii="Arial" w:hAnsi="Arial" w:cs="Arial"/>
          <w:sz w:val="20"/>
          <w:szCs w:val="20"/>
          <w:lang w:val="es-ES_tradnl"/>
        </w:rPr>
        <w:t>marcó un punto de inflexión en la sociedad argentina.</w:t>
      </w:r>
      <w:r w:rsidR="00E72195" w:rsidRPr="004E0B34">
        <w:rPr>
          <w:rFonts w:ascii="Arial" w:hAnsi="Arial" w:cs="Arial"/>
          <w:sz w:val="20"/>
          <w:szCs w:val="20"/>
          <w:lang w:val="es-ES_tradnl"/>
        </w:rPr>
        <w:t xml:space="preserve"> Como bien expresa </w:t>
      </w:r>
      <w:proofErr w:type="spellStart"/>
      <w:r w:rsidR="00E72195" w:rsidRPr="004E0B34">
        <w:rPr>
          <w:rFonts w:ascii="Arial" w:hAnsi="Arial" w:cs="Arial"/>
          <w:sz w:val="20"/>
          <w:szCs w:val="20"/>
          <w:lang w:val="es-ES_tradnl"/>
        </w:rPr>
        <w:t>Cavarozzi</w:t>
      </w:r>
      <w:proofErr w:type="spellEnd"/>
      <w:r w:rsidR="00E72195" w:rsidRPr="004E0B34">
        <w:rPr>
          <w:rFonts w:ascii="Arial" w:hAnsi="Arial" w:cs="Arial"/>
          <w:sz w:val="20"/>
          <w:szCs w:val="20"/>
          <w:lang w:val="es-ES_tradnl"/>
        </w:rPr>
        <w:t>, “</w:t>
      </w:r>
      <w:r w:rsidR="007F4DBD" w:rsidRPr="004E0B34">
        <w:rPr>
          <w:rFonts w:ascii="Arial" w:hAnsi="Arial" w:cs="Arial"/>
          <w:sz w:val="20"/>
          <w:szCs w:val="20"/>
          <w:lang w:val="es-ES_tradnl"/>
        </w:rPr>
        <w:t>las fórmulas políticas ensayadas a partir de 1966 tuvieron un carácter marcadamente más totalizador que las visiones y concepciones que subyacieron a los gobiernos militares y constit</w:t>
      </w:r>
      <w:r w:rsidR="00E72195" w:rsidRPr="004E0B34">
        <w:rPr>
          <w:rFonts w:ascii="Arial" w:hAnsi="Arial" w:cs="Arial"/>
          <w:sz w:val="20"/>
          <w:szCs w:val="20"/>
          <w:lang w:val="es-ES_tradnl"/>
        </w:rPr>
        <w:t>ucionales del período 1955-1966”</w:t>
      </w:r>
      <w:r w:rsidR="007F4DBD" w:rsidRPr="004E0B34">
        <w:rPr>
          <w:rFonts w:ascii="Arial" w:hAnsi="Arial" w:cs="Arial"/>
          <w:sz w:val="20"/>
          <w:szCs w:val="20"/>
          <w:lang w:val="es-ES_tradnl"/>
        </w:rPr>
        <w:t xml:space="preserve"> (2002: 31).</w:t>
      </w:r>
      <w:r w:rsidR="00DF3623" w:rsidRPr="004E0B34">
        <w:rPr>
          <w:rFonts w:ascii="Arial" w:hAnsi="Arial" w:cs="Arial"/>
          <w:sz w:val="20"/>
          <w:szCs w:val="20"/>
          <w:lang w:val="es-ES_tradnl"/>
        </w:rPr>
        <w:t xml:space="preserve"> En este sentido, las primeras medidas tomadas por </w:t>
      </w:r>
      <w:r w:rsidR="008E4E1E" w:rsidRPr="004E0B34">
        <w:rPr>
          <w:rFonts w:ascii="Arial" w:hAnsi="Arial" w:cs="Arial"/>
          <w:sz w:val="20"/>
          <w:szCs w:val="20"/>
          <w:lang w:val="es-ES_tradnl"/>
        </w:rPr>
        <w:t xml:space="preserve">Juan Carlos </w:t>
      </w:r>
      <w:proofErr w:type="spellStart"/>
      <w:r w:rsidR="00DF3623" w:rsidRPr="004E0B34">
        <w:rPr>
          <w:rFonts w:ascii="Arial" w:hAnsi="Arial" w:cs="Arial"/>
          <w:sz w:val="20"/>
          <w:szCs w:val="20"/>
          <w:lang w:val="es-ES_tradnl"/>
        </w:rPr>
        <w:t>Onganía</w:t>
      </w:r>
      <w:proofErr w:type="spellEnd"/>
      <w:r w:rsidR="00DF3623" w:rsidRPr="004E0B34">
        <w:rPr>
          <w:rFonts w:ascii="Arial" w:hAnsi="Arial" w:cs="Arial"/>
          <w:sz w:val="20"/>
          <w:szCs w:val="20"/>
          <w:lang w:val="es-ES_tradnl"/>
        </w:rPr>
        <w:t xml:space="preserve"> fueron contundentes y rápidamente evidenciaron </w:t>
      </w:r>
      <w:r w:rsidR="00D61CA7" w:rsidRPr="004E0B34">
        <w:rPr>
          <w:rFonts w:ascii="Arial" w:hAnsi="Arial" w:cs="Arial"/>
          <w:sz w:val="20"/>
          <w:szCs w:val="20"/>
          <w:lang w:val="es-ES_tradnl"/>
        </w:rPr>
        <w:t xml:space="preserve">una </w:t>
      </w:r>
      <w:r w:rsidR="000F6ABB" w:rsidRPr="004E0B34">
        <w:rPr>
          <w:rFonts w:ascii="Arial" w:hAnsi="Arial" w:cs="Arial"/>
          <w:sz w:val="20"/>
          <w:szCs w:val="20"/>
          <w:lang w:val="es-ES_tradnl"/>
        </w:rPr>
        <w:t>conducta represiva y autoritaria</w:t>
      </w:r>
      <w:r w:rsidR="00162E2B" w:rsidRPr="004E0B34">
        <w:rPr>
          <w:rFonts w:ascii="Arial" w:hAnsi="Arial" w:cs="Arial"/>
          <w:sz w:val="20"/>
          <w:szCs w:val="20"/>
          <w:lang w:val="es-ES_tradnl"/>
        </w:rPr>
        <w:t xml:space="preserve"> –reflejada</w:t>
      </w:r>
      <w:r w:rsidR="00DE71BB" w:rsidRPr="004E0B34">
        <w:rPr>
          <w:rFonts w:ascii="Arial" w:hAnsi="Arial" w:cs="Arial"/>
          <w:sz w:val="20"/>
          <w:szCs w:val="20"/>
          <w:lang w:val="es-ES_tradnl"/>
        </w:rPr>
        <w:t xml:space="preserve"> en la Doctrina de la Seguridad Nacional</w:t>
      </w:r>
      <w:r w:rsidR="00F45ED8" w:rsidRPr="004E0B34">
        <w:rPr>
          <w:rFonts w:ascii="Arial" w:hAnsi="Arial" w:cs="Arial"/>
          <w:sz w:val="20"/>
          <w:szCs w:val="20"/>
          <w:lang w:val="es-ES_tradnl"/>
        </w:rPr>
        <w:t>. En primer lugar, s</w:t>
      </w:r>
      <w:r w:rsidR="00D61CA7" w:rsidRPr="004E0B34">
        <w:rPr>
          <w:rFonts w:ascii="Arial" w:hAnsi="Arial" w:cs="Arial"/>
          <w:sz w:val="20"/>
          <w:szCs w:val="20"/>
          <w:lang w:val="es-ES_tradnl"/>
        </w:rPr>
        <w:t>e produjo una clausura política</w:t>
      </w:r>
      <w:r w:rsidR="00F45ED8" w:rsidRPr="004E0B34">
        <w:rPr>
          <w:rFonts w:ascii="Arial" w:hAnsi="Arial" w:cs="Arial"/>
          <w:sz w:val="20"/>
          <w:szCs w:val="20"/>
          <w:lang w:val="es-ES_tradnl"/>
        </w:rPr>
        <w:t xml:space="preserve"> con la disolución de los partidos políticos y la sanción </w:t>
      </w:r>
      <w:r w:rsidR="00C77CC8" w:rsidRPr="004E0B34">
        <w:rPr>
          <w:rFonts w:ascii="Arial" w:hAnsi="Arial" w:cs="Arial"/>
          <w:sz w:val="20"/>
          <w:szCs w:val="20"/>
          <w:lang w:val="es-ES_tradnl"/>
        </w:rPr>
        <w:t xml:space="preserve">de </w:t>
      </w:r>
      <w:r w:rsidR="00F45ED8" w:rsidRPr="004E0B34">
        <w:rPr>
          <w:rFonts w:ascii="Arial" w:hAnsi="Arial" w:cs="Arial"/>
          <w:sz w:val="20"/>
          <w:szCs w:val="20"/>
          <w:lang w:val="es-ES_tradnl"/>
        </w:rPr>
        <w:t>la Ley de Arbitraje Oblig</w:t>
      </w:r>
      <w:r w:rsidR="00DD5C72" w:rsidRPr="004E0B34">
        <w:rPr>
          <w:rFonts w:ascii="Arial" w:hAnsi="Arial" w:cs="Arial"/>
          <w:sz w:val="20"/>
          <w:szCs w:val="20"/>
          <w:lang w:val="es-ES_tradnl"/>
        </w:rPr>
        <w:t>atorio</w:t>
      </w:r>
      <w:r w:rsidR="00F45ED8" w:rsidRPr="004E0B34">
        <w:rPr>
          <w:rFonts w:ascii="Arial" w:hAnsi="Arial" w:cs="Arial"/>
          <w:sz w:val="20"/>
          <w:szCs w:val="20"/>
          <w:lang w:val="es-ES_tradnl"/>
        </w:rPr>
        <w:t xml:space="preserve"> </w:t>
      </w:r>
      <w:r w:rsidR="00DD5C72" w:rsidRPr="004E0B34">
        <w:rPr>
          <w:rFonts w:ascii="Arial" w:hAnsi="Arial" w:cs="Arial"/>
          <w:sz w:val="20"/>
          <w:szCs w:val="20"/>
          <w:lang w:val="es-ES_tradnl"/>
        </w:rPr>
        <w:t>–</w:t>
      </w:r>
      <w:r w:rsidR="00F45ED8" w:rsidRPr="004E0B34">
        <w:rPr>
          <w:rFonts w:ascii="Arial" w:hAnsi="Arial" w:cs="Arial"/>
          <w:sz w:val="20"/>
          <w:szCs w:val="20"/>
          <w:lang w:val="es-ES_tradnl"/>
        </w:rPr>
        <w:t>la cual abolía el derecho a huelga.</w:t>
      </w:r>
      <w:r w:rsidR="00D61CA7" w:rsidRPr="004E0B34">
        <w:rPr>
          <w:rFonts w:ascii="Arial" w:hAnsi="Arial" w:cs="Arial"/>
          <w:sz w:val="20"/>
          <w:szCs w:val="20"/>
          <w:lang w:val="es-ES_tradnl"/>
        </w:rPr>
        <w:t xml:space="preserve"> Un año más tarde</w:t>
      </w:r>
      <w:r w:rsidR="00BE7304" w:rsidRPr="004E0B34">
        <w:rPr>
          <w:rFonts w:ascii="Arial" w:hAnsi="Arial" w:cs="Arial"/>
          <w:sz w:val="20"/>
          <w:szCs w:val="20"/>
          <w:lang w:val="es-ES_tradnl"/>
        </w:rPr>
        <w:t xml:space="preserve"> el gobierno suspendió la personería jurídica a cinco sindicatos, intervino la Unión Ferroviaria y promulgó una ley contra las actividades co</w:t>
      </w:r>
      <w:r w:rsidR="00D61CA7" w:rsidRPr="004E0B34">
        <w:rPr>
          <w:rFonts w:ascii="Arial" w:hAnsi="Arial" w:cs="Arial"/>
          <w:sz w:val="20"/>
          <w:szCs w:val="20"/>
          <w:lang w:val="es-ES_tradnl"/>
        </w:rPr>
        <w:t>munistas. En el plano económico</w:t>
      </w:r>
      <w:r w:rsidR="00BE7304" w:rsidRPr="004E0B34">
        <w:rPr>
          <w:rFonts w:ascii="Arial" w:hAnsi="Arial" w:cs="Arial"/>
          <w:sz w:val="20"/>
          <w:szCs w:val="20"/>
          <w:lang w:val="es-ES_tradnl"/>
        </w:rPr>
        <w:t xml:space="preserve"> </w:t>
      </w:r>
      <w:r w:rsidR="006B5A2F" w:rsidRPr="004E0B34">
        <w:rPr>
          <w:rFonts w:ascii="Arial" w:hAnsi="Arial" w:cs="Arial"/>
          <w:sz w:val="20"/>
          <w:szCs w:val="20"/>
          <w:lang w:val="es-ES_tradnl"/>
        </w:rPr>
        <w:t>se anunció la liberación del</w:t>
      </w:r>
      <w:r w:rsidR="00D61CA7" w:rsidRPr="004E0B34">
        <w:rPr>
          <w:rFonts w:ascii="Arial" w:hAnsi="Arial" w:cs="Arial"/>
          <w:sz w:val="20"/>
          <w:szCs w:val="20"/>
          <w:lang w:val="es-ES_tradnl"/>
        </w:rPr>
        <w:t xml:space="preserve"> mercado de cambios, se devaluó</w:t>
      </w:r>
      <w:r w:rsidR="006B5A2F" w:rsidRPr="004E0B34">
        <w:rPr>
          <w:rFonts w:ascii="Arial" w:hAnsi="Arial" w:cs="Arial"/>
          <w:sz w:val="20"/>
          <w:szCs w:val="20"/>
          <w:lang w:val="es-ES_tradnl"/>
        </w:rPr>
        <w:t xml:space="preserve"> y posteriorm</w:t>
      </w:r>
      <w:r w:rsidR="00AC1DE6" w:rsidRPr="004E0B34">
        <w:rPr>
          <w:rFonts w:ascii="Arial" w:hAnsi="Arial" w:cs="Arial"/>
          <w:sz w:val="20"/>
          <w:szCs w:val="20"/>
          <w:lang w:val="es-ES_tradnl"/>
        </w:rPr>
        <w:t xml:space="preserve">ente se congelaron los salarios </w:t>
      </w:r>
      <w:r w:rsidR="00715756">
        <w:rPr>
          <w:rFonts w:ascii="Arial" w:hAnsi="Arial" w:cs="Arial"/>
          <w:sz w:val="20"/>
          <w:szCs w:val="20"/>
          <w:lang w:val="es-ES_tradnl"/>
        </w:rPr>
        <w:t>(2)</w:t>
      </w:r>
      <w:r w:rsidR="00C63E67">
        <w:rPr>
          <w:rFonts w:ascii="Arial" w:hAnsi="Arial" w:cs="Arial"/>
          <w:sz w:val="20"/>
          <w:szCs w:val="20"/>
          <w:lang w:val="es-ES_tradnl"/>
        </w:rPr>
        <w:t>,</w:t>
      </w:r>
      <w:r w:rsidR="00715756">
        <w:rPr>
          <w:rFonts w:ascii="Arial" w:hAnsi="Arial" w:cs="Arial"/>
          <w:sz w:val="20"/>
          <w:szCs w:val="20"/>
          <w:lang w:val="es-ES_tradnl"/>
        </w:rPr>
        <w:t xml:space="preserve"> </w:t>
      </w:r>
      <w:r w:rsidR="00AC1DE6" w:rsidRPr="004E0B34">
        <w:rPr>
          <w:rFonts w:ascii="Arial" w:hAnsi="Arial" w:cs="Arial"/>
          <w:sz w:val="20"/>
          <w:szCs w:val="20"/>
          <w:lang w:val="es-ES_tradnl"/>
        </w:rPr>
        <w:t>así como</w:t>
      </w:r>
      <w:r w:rsidR="00DD5C72" w:rsidRPr="004E0B34">
        <w:rPr>
          <w:rFonts w:ascii="Arial" w:hAnsi="Arial" w:cs="Arial"/>
          <w:sz w:val="20"/>
          <w:szCs w:val="20"/>
          <w:lang w:val="es-ES_tradnl"/>
        </w:rPr>
        <w:t xml:space="preserve"> se estipularon</w:t>
      </w:r>
      <w:r w:rsidR="00AC1DE6" w:rsidRPr="004E0B34">
        <w:rPr>
          <w:rFonts w:ascii="Arial" w:hAnsi="Arial" w:cs="Arial"/>
          <w:sz w:val="20"/>
          <w:szCs w:val="20"/>
          <w:lang w:val="es-ES_tradnl"/>
        </w:rPr>
        <w:t xml:space="preserve"> estrictos controles en las negociaciones colectivas.</w:t>
      </w:r>
      <w:r w:rsidR="00045F7F" w:rsidRPr="004E0B34">
        <w:rPr>
          <w:rFonts w:ascii="Arial" w:hAnsi="Arial" w:cs="Arial"/>
          <w:sz w:val="20"/>
          <w:szCs w:val="20"/>
          <w:lang w:val="es-ES_tradnl"/>
        </w:rPr>
        <w:t xml:space="preserve"> En el campo cultural e intelectual </w:t>
      </w:r>
      <w:r w:rsidR="00715756">
        <w:rPr>
          <w:rFonts w:ascii="Arial" w:hAnsi="Arial" w:cs="Arial"/>
          <w:sz w:val="20"/>
          <w:szCs w:val="20"/>
          <w:lang w:val="es-ES_tradnl"/>
        </w:rPr>
        <w:t xml:space="preserve">(3) </w:t>
      </w:r>
      <w:r w:rsidR="00045F7F" w:rsidRPr="004E0B34">
        <w:rPr>
          <w:rFonts w:ascii="Arial" w:hAnsi="Arial" w:cs="Arial"/>
          <w:sz w:val="20"/>
          <w:szCs w:val="20"/>
          <w:lang w:val="es-ES_tradnl"/>
        </w:rPr>
        <w:t xml:space="preserve">el impacto fue igualmente drástico. </w:t>
      </w:r>
      <w:r w:rsidR="00220371" w:rsidRPr="004E0B34">
        <w:rPr>
          <w:rFonts w:ascii="Arial" w:hAnsi="Arial" w:cs="Arial"/>
          <w:sz w:val="20"/>
          <w:szCs w:val="20"/>
          <w:lang w:val="es-ES_tradnl"/>
        </w:rPr>
        <w:t>Se intervinieron siete universidades públicas, se cerraron teatros independientes, se prohibieron espectáculos y publicaciones, se estableció fuertemente la censura cinematográfica, además de ataques represivos activos.</w:t>
      </w:r>
      <w:r w:rsidR="00242A9E" w:rsidRPr="004E0B34">
        <w:rPr>
          <w:rFonts w:ascii="Arial" w:hAnsi="Arial" w:cs="Arial"/>
          <w:sz w:val="20"/>
          <w:szCs w:val="20"/>
          <w:lang w:val="es-ES_tradnl"/>
        </w:rPr>
        <w:t xml:space="preserve"> </w:t>
      </w:r>
      <w:r w:rsidR="001C45CD" w:rsidRPr="004E0B34">
        <w:rPr>
          <w:rFonts w:ascii="Arial" w:hAnsi="Arial" w:cs="Arial"/>
          <w:sz w:val="20"/>
          <w:szCs w:val="20"/>
          <w:lang w:val="es-ES_tradnl"/>
        </w:rPr>
        <w:t>La dictadura tenía un enemigo amplio que no sólo estaba conformado por los partidos políticos, el movimiento obrero y el estudiantil, sino</w:t>
      </w:r>
      <w:r w:rsidR="00C77CC8" w:rsidRPr="004E0B34">
        <w:rPr>
          <w:rFonts w:ascii="Arial" w:hAnsi="Arial" w:cs="Arial"/>
          <w:sz w:val="20"/>
          <w:szCs w:val="20"/>
          <w:lang w:val="es-ES_tradnl"/>
        </w:rPr>
        <w:t xml:space="preserve"> que</w:t>
      </w:r>
      <w:r w:rsidR="001C45CD" w:rsidRPr="004E0B34">
        <w:rPr>
          <w:rFonts w:ascii="Arial" w:hAnsi="Arial" w:cs="Arial"/>
          <w:sz w:val="20"/>
          <w:szCs w:val="20"/>
          <w:lang w:val="es-ES_tradnl"/>
        </w:rPr>
        <w:t xml:space="preserve"> también involucraba a la juventud y a los artistas de vanguardia. En este sentido,</w:t>
      </w:r>
      <w:r w:rsidR="00DE71BB" w:rsidRPr="004E0B34">
        <w:rPr>
          <w:rFonts w:ascii="Arial" w:hAnsi="Arial" w:cs="Arial"/>
          <w:sz w:val="20"/>
          <w:szCs w:val="20"/>
          <w:lang w:val="es-ES_tradnl"/>
        </w:rPr>
        <w:t xml:space="preserve"> </w:t>
      </w:r>
      <w:r w:rsidR="001C45CD" w:rsidRPr="004E0B34">
        <w:rPr>
          <w:rFonts w:ascii="Arial" w:hAnsi="Arial" w:cs="Arial"/>
          <w:sz w:val="20"/>
          <w:szCs w:val="20"/>
          <w:lang w:val="es-ES_tradnl"/>
        </w:rPr>
        <w:t>e</w:t>
      </w:r>
      <w:r w:rsidR="00793BFF" w:rsidRPr="004E0B34">
        <w:rPr>
          <w:rFonts w:ascii="Arial" w:hAnsi="Arial" w:cs="Arial"/>
          <w:sz w:val="20"/>
          <w:szCs w:val="20"/>
          <w:lang w:val="es-ES_tradnl"/>
        </w:rPr>
        <w:t>l campo intelectual discutía la necesidad de una confluencia revolucionaria, y el debate arte/política ocupaba el eje central de la cuestión.</w:t>
      </w:r>
      <w:r w:rsidR="00421100" w:rsidRPr="004E0B34">
        <w:rPr>
          <w:rFonts w:ascii="Arial" w:hAnsi="Arial" w:cs="Arial"/>
          <w:sz w:val="20"/>
          <w:szCs w:val="20"/>
          <w:lang w:val="es-ES_tradnl"/>
        </w:rPr>
        <w:t xml:space="preserve"> </w:t>
      </w:r>
      <w:r w:rsidR="006254FE" w:rsidRPr="004E0B34">
        <w:rPr>
          <w:rFonts w:ascii="Arial" w:hAnsi="Arial" w:cs="Arial"/>
          <w:sz w:val="20"/>
          <w:szCs w:val="20"/>
          <w:lang w:val="es-ES_tradnl"/>
        </w:rPr>
        <w:t xml:space="preserve">En palabras de </w:t>
      </w:r>
      <w:r w:rsidR="00254390" w:rsidRPr="004E0B34">
        <w:rPr>
          <w:rFonts w:ascii="Arial" w:hAnsi="Arial" w:cs="Arial"/>
          <w:sz w:val="20"/>
          <w:szCs w:val="20"/>
          <w:lang w:val="es-ES_tradnl"/>
        </w:rPr>
        <w:t xml:space="preserve">Ana </w:t>
      </w:r>
      <w:proofErr w:type="spellStart"/>
      <w:r w:rsidR="00254390" w:rsidRPr="004E0B34">
        <w:rPr>
          <w:rFonts w:ascii="Arial" w:hAnsi="Arial" w:cs="Arial"/>
          <w:sz w:val="20"/>
          <w:szCs w:val="20"/>
          <w:lang w:val="es-ES_tradnl"/>
        </w:rPr>
        <w:t>Longoni</w:t>
      </w:r>
      <w:proofErr w:type="spellEnd"/>
      <w:r w:rsidR="00254390" w:rsidRPr="004E0B34">
        <w:rPr>
          <w:rFonts w:ascii="Arial" w:hAnsi="Arial" w:cs="Arial"/>
          <w:sz w:val="20"/>
          <w:szCs w:val="20"/>
          <w:lang w:val="es-ES_tradnl"/>
        </w:rPr>
        <w:t xml:space="preserve"> y Mariano </w:t>
      </w:r>
      <w:proofErr w:type="spellStart"/>
      <w:r w:rsidR="00254390" w:rsidRPr="004E0B34">
        <w:rPr>
          <w:rFonts w:ascii="Arial" w:hAnsi="Arial" w:cs="Arial"/>
          <w:sz w:val="20"/>
          <w:szCs w:val="20"/>
          <w:lang w:val="es-ES_tradnl"/>
        </w:rPr>
        <w:t>Mestman</w:t>
      </w:r>
      <w:proofErr w:type="spellEnd"/>
      <w:r w:rsidR="00254390" w:rsidRPr="004E0B34">
        <w:rPr>
          <w:rFonts w:ascii="Arial" w:hAnsi="Arial" w:cs="Arial"/>
          <w:sz w:val="20"/>
          <w:szCs w:val="20"/>
          <w:lang w:val="es-ES_tradnl"/>
        </w:rPr>
        <w:t>, “</w:t>
      </w:r>
      <w:r w:rsidR="006254FE" w:rsidRPr="004E0B34">
        <w:rPr>
          <w:rFonts w:ascii="Arial" w:hAnsi="Arial" w:cs="Arial"/>
          <w:sz w:val="20"/>
          <w:szCs w:val="20"/>
          <w:lang w:val="es-ES_tradnl"/>
        </w:rPr>
        <w:t>es hacia fines de la década que se observa una expansión de la politización del ámbito de la cultura junto con una reformulación de los modos de articulación conocidos entre cultura y política</w:t>
      </w:r>
      <w:r w:rsidR="00254390" w:rsidRPr="004E0B34">
        <w:rPr>
          <w:rFonts w:ascii="Arial" w:hAnsi="Arial" w:cs="Arial"/>
          <w:sz w:val="20"/>
          <w:szCs w:val="20"/>
          <w:lang w:val="es-ES_tradnl"/>
        </w:rPr>
        <w:t>”</w:t>
      </w:r>
      <w:r w:rsidR="006254FE" w:rsidRPr="004E0B34">
        <w:rPr>
          <w:rFonts w:ascii="Arial" w:hAnsi="Arial" w:cs="Arial"/>
          <w:sz w:val="20"/>
          <w:szCs w:val="20"/>
          <w:lang w:val="es-ES_tradnl"/>
        </w:rPr>
        <w:t xml:space="preserve"> (2008: </w:t>
      </w:r>
      <w:r w:rsidR="00254390" w:rsidRPr="004E0B34">
        <w:rPr>
          <w:rFonts w:ascii="Arial" w:hAnsi="Arial" w:cs="Arial"/>
          <w:sz w:val="20"/>
          <w:szCs w:val="20"/>
          <w:lang w:val="es-ES_tradnl"/>
        </w:rPr>
        <w:t>39</w:t>
      </w:r>
      <w:r w:rsidR="006254FE" w:rsidRPr="004E0B34">
        <w:rPr>
          <w:rFonts w:ascii="Arial" w:hAnsi="Arial" w:cs="Arial"/>
          <w:sz w:val="20"/>
          <w:szCs w:val="20"/>
          <w:lang w:val="es-ES_tradnl"/>
        </w:rPr>
        <w:t>).</w:t>
      </w:r>
    </w:p>
    <w:p w:rsidR="000A3B68" w:rsidRPr="004E0B34" w:rsidRDefault="000A3B68" w:rsidP="004E0B34">
      <w:pPr>
        <w:rPr>
          <w:rFonts w:ascii="Arial" w:hAnsi="Arial" w:cs="Arial"/>
          <w:sz w:val="20"/>
          <w:szCs w:val="20"/>
          <w:lang w:val="es-ES_tradnl"/>
        </w:rPr>
      </w:pPr>
      <w:r w:rsidRPr="004E0B34">
        <w:rPr>
          <w:rFonts w:ascii="Arial" w:hAnsi="Arial" w:cs="Arial"/>
          <w:sz w:val="20"/>
          <w:szCs w:val="20"/>
          <w:lang w:val="es-ES_tradnl"/>
        </w:rPr>
        <w:tab/>
        <w:t xml:space="preserve">En el </w:t>
      </w:r>
      <w:r w:rsidR="00C47C5B" w:rsidRPr="004E0B34">
        <w:rPr>
          <w:rFonts w:ascii="Arial" w:hAnsi="Arial" w:cs="Arial"/>
          <w:sz w:val="20"/>
          <w:szCs w:val="20"/>
          <w:lang w:val="es-ES_tradnl"/>
        </w:rPr>
        <w:t>área cinematográfica</w:t>
      </w:r>
      <w:r w:rsidR="00A45D12" w:rsidRPr="004E0B34">
        <w:rPr>
          <w:rFonts w:ascii="Arial" w:hAnsi="Arial" w:cs="Arial"/>
          <w:sz w:val="20"/>
          <w:szCs w:val="20"/>
          <w:lang w:val="es-ES_tradnl"/>
        </w:rPr>
        <w:t xml:space="preserve"> las escuelas de cine entraron</w:t>
      </w:r>
      <w:r w:rsidRPr="004E0B34">
        <w:rPr>
          <w:rFonts w:ascii="Arial" w:hAnsi="Arial" w:cs="Arial"/>
          <w:sz w:val="20"/>
          <w:szCs w:val="20"/>
          <w:lang w:val="es-ES_tradnl"/>
        </w:rPr>
        <w:t xml:space="preserve"> en una fase de marcada politización, entendiendo al cine como un instrumento de denuncia, </w:t>
      </w:r>
      <w:proofErr w:type="spellStart"/>
      <w:r w:rsidRPr="004E0B34">
        <w:rPr>
          <w:rFonts w:ascii="Arial" w:hAnsi="Arial" w:cs="Arial"/>
          <w:sz w:val="20"/>
          <w:szCs w:val="20"/>
          <w:lang w:val="es-ES_tradnl"/>
        </w:rPr>
        <w:t>contrainformación</w:t>
      </w:r>
      <w:proofErr w:type="spellEnd"/>
      <w:r w:rsidRPr="004E0B34">
        <w:rPr>
          <w:rFonts w:ascii="Arial" w:hAnsi="Arial" w:cs="Arial"/>
          <w:sz w:val="20"/>
          <w:szCs w:val="20"/>
          <w:lang w:val="es-ES_tradnl"/>
        </w:rPr>
        <w:t xml:space="preserve"> y agita</w:t>
      </w:r>
      <w:r w:rsidR="00A45D12" w:rsidRPr="004E0B34">
        <w:rPr>
          <w:rFonts w:ascii="Arial" w:hAnsi="Arial" w:cs="Arial"/>
          <w:sz w:val="20"/>
          <w:szCs w:val="20"/>
          <w:lang w:val="es-ES_tradnl"/>
        </w:rPr>
        <w:t>ción. Al mismo tiempo, comenzaron</w:t>
      </w:r>
      <w:r w:rsidRPr="004E0B34">
        <w:rPr>
          <w:rFonts w:ascii="Arial" w:hAnsi="Arial" w:cs="Arial"/>
          <w:sz w:val="20"/>
          <w:szCs w:val="20"/>
          <w:lang w:val="es-ES_tradnl"/>
        </w:rPr>
        <w:t xml:space="preserve"> a </w:t>
      </w:r>
      <w:r w:rsidR="001C66B7" w:rsidRPr="004E0B34">
        <w:rPr>
          <w:rFonts w:ascii="Arial" w:hAnsi="Arial" w:cs="Arial"/>
          <w:sz w:val="20"/>
          <w:szCs w:val="20"/>
          <w:lang w:val="es-ES_tradnl"/>
        </w:rPr>
        <w:t>gestarse</w:t>
      </w:r>
      <w:r w:rsidRPr="004E0B34">
        <w:rPr>
          <w:rFonts w:ascii="Arial" w:hAnsi="Arial" w:cs="Arial"/>
          <w:sz w:val="20"/>
          <w:szCs w:val="20"/>
          <w:lang w:val="es-ES_tradnl"/>
        </w:rPr>
        <w:t xml:space="preserve"> los colectivos de realización clandestinos</w:t>
      </w:r>
      <w:r w:rsidR="00C11ED0" w:rsidRPr="004E0B34">
        <w:rPr>
          <w:rFonts w:ascii="Arial" w:hAnsi="Arial" w:cs="Arial"/>
          <w:sz w:val="20"/>
          <w:szCs w:val="20"/>
          <w:lang w:val="es-ES_tradnl"/>
        </w:rPr>
        <w:t xml:space="preserve"> </w:t>
      </w:r>
      <w:r w:rsidR="00C11ED0" w:rsidRPr="004E0B34">
        <w:rPr>
          <w:rFonts w:ascii="Arial" w:hAnsi="Arial" w:cs="Arial"/>
          <w:sz w:val="20"/>
          <w:szCs w:val="20"/>
          <w:lang w:val="es-ES_tradnl"/>
        </w:rPr>
        <w:lastRenderedPageBreak/>
        <w:t xml:space="preserve">que </w:t>
      </w:r>
      <w:r w:rsidR="00801876" w:rsidRPr="004E0B34">
        <w:rPr>
          <w:rFonts w:ascii="Arial" w:hAnsi="Arial" w:cs="Arial"/>
          <w:sz w:val="20"/>
          <w:szCs w:val="20"/>
          <w:lang w:val="es-ES_tradnl"/>
        </w:rPr>
        <w:t>pasarían</w:t>
      </w:r>
      <w:r w:rsidR="00C11ED0" w:rsidRPr="004E0B34">
        <w:rPr>
          <w:rFonts w:ascii="Arial" w:hAnsi="Arial" w:cs="Arial"/>
          <w:sz w:val="20"/>
          <w:szCs w:val="20"/>
          <w:lang w:val="es-ES_tradnl"/>
        </w:rPr>
        <w:t xml:space="preserve"> a tener un vínculo activo con los grupos armados revolucionarios.</w:t>
      </w:r>
      <w:r w:rsidR="00C144B4" w:rsidRPr="004E0B34">
        <w:rPr>
          <w:rFonts w:ascii="Arial" w:hAnsi="Arial" w:cs="Arial"/>
          <w:sz w:val="20"/>
          <w:szCs w:val="20"/>
          <w:lang w:val="es-ES_tradnl"/>
        </w:rPr>
        <w:t xml:space="preserve"> </w:t>
      </w:r>
      <w:r w:rsidR="00761DA1" w:rsidRPr="004E0B34">
        <w:rPr>
          <w:rFonts w:ascii="Arial" w:hAnsi="Arial" w:cs="Arial"/>
          <w:sz w:val="20"/>
          <w:szCs w:val="20"/>
          <w:lang w:val="es-ES_tradnl"/>
        </w:rPr>
        <w:t>Hacia</w:t>
      </w:r>
      <w:r w:rsidR="00C144B4" w:rsidRPr="004E0B34">
        <w:rPr>
          <w:rFonts w:ascii="Arial" w:hAnsi="Arial" w:cs="Arial"/>
          <w:sz w:val="20"/>
          <w:szCs w:val="20"/>
          <w:lang w:val="es-ES_tradnl"/>
        </w:rPr>
        <w:t xml:space="preserve"> </w:t>
      </w:r>
      <w:r w:rsidR="00371BDD" w:rsidRPr="004E0B34">
        <w:rPr>
          <w:rFonts w:ascii="Arial" w:hAnsi="Arial" w:cs="Arial"/>
          <w:sz w:val="20"/>
          <w:szCs w:val="20"/>
          <w:lang w:val="es-ES_tradnl"/>
        </w:rPr>
        <w:t>finales de los años sesenta y comienzos de los setenta</w:t>
      </w:r>
      <w:r w:rsidR="00C144B4" w:rsidRPr="004E0B34">
        <w:rPr>
          <w:rFonts w:ascii="Arial" w:hAnsi="Arial" w:cs="Arial"/>
          <w:sz w:val="20"/>
          <w:szCs w:val="20"/>
          <w:lang w:val="es-ES_tradnl"/>
        </w:rPr>
        <w:t xml:space="preserve">, </w:t>
      </w:r>
      <w:r w:rsidR="00864556" w:rsidRPr="004E0B34">
        <w:rPr>
          <w:rFonts w:ascii="Arial" w:hAnsi="Arial" w:cs="Arial"/>
          <w:sz w:val="20"/>
          <w:szCs w:val="20"/>
          <w:lang w:val="es-ES_tradnl"/>
        </w:rPr>
        <w:t>la actividad guerrillera era intensa</w:t>
      </w:r>
      <w:r w:rsidR="004C5B46" w:rsidRPr="004E0B34">
        <w:rPr>
          <w:rFonts w:ascii="Arial" w:hAnsi="Arial" w:cs="Arial"/>
          <w:sz w:val="20"/>
          <w:szCs w:val="20"/>
          <w:lang w:val="es-ES_tradnl"/>
        </w:rPr>
        <w:t xml:space="preserve"> y funcionaban cinco principales grupos guerrilleros –cuya incidencia en el accionar de los cineastas analizaremos luego: las Fuerzas Armadas Peronistas (FAP); las Fuerzas Armadas Revolucionarias (FAR); Montoneros; las Fuerzas Argentinas de Liberación (FAL) y el Ejército Revolucionario del Pueblo (ERP).</w:t>
      </w:r>
      <w:r w:rsidR="001C66B7" w:rsidRPr="004E0B34">
        <w:rPr>
          <w:rFonts w:ascii="Arial" w:hAnsi="Arial" w:cs="Arial"/>
          <w:sz w:val="20"/>
          <w:szCs w:val="20"/>
          <w:lang w:val="es-ES_tradnl"/>
        </w:rPr>
        <w:t xml:space="preserve"> Para aquellos años</w:t>
      </w:r>
      <w:r w:rsidR="00255F34" w:rsidRPr="004E0B34">
        <w:rPr>
          <w:rFonts w:ascii="Arial" w:hAnsi="Arial" w:cs="Arial"/>
          <w:sz w:val="20"/>
          <w:szCs w:val="20"/>
          <w:lang w:val="es-ES_tradnl"/>
        </w:rPr>
        <w:t xml:space="preserve"> </w:t>
      </w:r>
      <w:proofErr w:type="spellStart"/>
      <w:r w:rsidR="00255F34" w:rsidRPr="004E0B34">
        <w:rPr>
          <w:rFonts w:ascii="Arial" w:hAnsi="Arial" w:cs="Arial"/>
          <w:sz w:val="20"/>
          <w:szCs w:val="20"/>
          <w:lang w:val="es-ES_tradnl"/>
        </w:rPr>
        <w:t>Onganía</w:t>
      </w:r>
      <w:proofErr w:type="spellEnd"/>
      <w:r w:rsidR="00255F34" w:rsidRPr="004E0B34">
        <w:rPr>
          <w:rFonts w:ascii="Arial" w:hAnsi="Arial" w:cs="Arial"/>
          <w:sz w:val="20"/>
          <w:szCs w:val="20"/>
          <w:lang w:val="es-ES_tradnl"/>
        </w:rPr>
        <w:t xml:space="preserve"> ya había implantado la pena de muerte y sancionado la Ley de Represión del Terrorismo.</w:t>
      </w:r>
      <w:r w:rsidR="001E44BD" w:rsidRPr="004E0B34">
        <w:rPr>
          <w:rFonts w:ascii="Arial" w:hAnsi="Arial" w:cs="Arial"/>
          <w:sz w:val="20"/>
          <w:szCs w:val="20"/>
          <w:lang w:val="es-ES_tradnl"/>
        </w:rPr>
        <w:t xml:space="preserve"> Su suce</w:t>
      </w:r>
      <w:r w:rsidR="00876F53" w:rsidRPr="004E0B34">
        <w:rPr>
          <w:rFonts w:ascii="Arial" w:hAnsi="Arial" w:cs="Arial"/>
          <w:sz w:val="20"/>
          <w:szCs w:val="20"/>
          <w:lang w:val="es-ES_tradnl"/>
        </w:rPr>
        <w:t xml:space="preserve">sor, </w:t>
      </w:r>
      <w:r w:rsidR="001C66B7" w:rsidRPr="004E0B34">
        <w:rPr>
          <w:rFonts w:ascii="Arial" w:hAnsi="Arial" w:cs="Arial"/>
          <w:sz w:val="20"/>
          <w:szCs w:val="20"/>
          <w:lang w:val="es-ES_tradnl"/>
        </w:rPr>
        <w:t xml:space="preserve">Roberto </w:t>
      </w:r>
      <w:proofErr w:type="spellStart"/>
      <w:r w:rsidR="00876F53" w:rsidRPr="004E0B34">
        <w:rPr>
          <w:rFonts w:ascii="Arial" w:hAnsi="Arial" w:cs="Arial"/>
          <w:sz w:val="20"/>
          <w:szCs w:val="20"/>
          <w:lang w:val="es-ES_tradnl"/>
        </w:rPr>
        <w:t>Levingston</w:t>
      </w:r>
      <w:proofErr w:type="spellEnd"/>
      <w:r w:rsidR="00876F53" w:rsidRPr="004E0B34">
        <w:rPr>
          <w:rFonts w:ascii="Arial" w:hAnsi="Arial" w:cs="Arial"/>
          <w:sz w:val="20"/>
          <w:szCs w:val="20"/>
          <w:lang w:val="es-ES_tradnl"/>
        </w:rPr>
        <w:t>, profundizó la “Revolución Argentina”</w:t>
      </w:r>
      <w:r w:rsidR="001E44BD" w:rsidRPr="004E0B34">
        <w:rPr>
          <w:rFonts w:ascii="Arial" w:hAnsi="Arial" w:cs="Arial"/>
          <w:sz w:val="20"/>
          <w:szCs w:val="20"/>
          <w:lang w:val="es-ES_tradnl"/>
        </w:rPr>
        <w:t xml:space="preserve"> otorgándole un carácter nacionalista y movilizador.</w:t>
      </w:r>
    </w:p>
    <w:p w:rsidR="00050484" w:rsidRPr="004E0B34" w:rsidRDefault="00050484" w:rsidP="004E0B34">
      <w:pPr>
        <w:rPr>
          <w:rFonts w:ascii="Arial" w:hAnsi="Arial" w:cs="Arial"/>
          <w:sz w:val="20"/>
          <w:szCs w:val="20"/>
        </w:rPr>
      </w:pPr>
      <w:r w:rsidRPr="004E0B34">
        <w:rPr>
          <w:rFonts w:ascii="Arial" w:hAnsi="Arial" w:cs="Arial"/>
          <w:sz w:val="20"/>
          <w:szCs w:val="20"/>
          <w:lang w:val="es-ES_tradnl"/>
        </w:rPr>
        <w:tab/>
        <w:t xml:space="preserve">El golpe </w:t>
      </w:r>
      <w:r w:rsidR="00213A0E" w:rsidRPr="004E0B34">
        <w:rPr>
          <w:rFonts w:ascii="Arial" w:hAnsi="Arial" w:cs="Arial"/>
          <w:sz w:val="20"/>
          <w:szCs w:val="20"/>
          <w:lang w:val="es-ES_tradnl"/>
        </w:rPr>
        <w:t xml:space="preserve">de Estado </w:t>
      </w:r>
      <w:r w:rsidRPr="004E0B34">
        <w:rPr>
          <w:rFonts w:ascii="Arial" w:hAnsi="Arial" w:cs="Arial"/>
          <w:sz w:val="20"/>
          <w:szCs w:val="20"/>
          <w:lang w:val="es-ES_tradnl"/>
        </w:rPr>
        <w:t xml:space="preserve">de 1976 </w:t>
      </w:r>
      <w:r w:rsidR="004F684D" w:rsidRPr="004E0B34">
        <w:rPr>
          <w:rFonts w:ascii="Arial" w:hAnsi="Arial" w:cs="Arial"/>
          <w:sz w:val="20"/>
          <w:szCs w:val="20"/>
          <w:lang w:val="es-ES_tradnl"/>
        </w:rPr>
        <w:t xml:space="preserve">–con resonancias tempranas en los años previos– </w:t>
      </w:r>
      <w:r w:rsidRPr="004E0B34">
        <w:rPr>
          <w:rFonts w:ascii="Arial" w:hAnsi="Arial" w:cs="Arial"/>
          <w:sz w:val="20"/>
          <w:szCs w:val="20"/>
          <w:lang w:val="es-ES_tradnl"/>
        </w:rPr>
        <w:t xml:space="preserve">fue aún más duro </w:t>
      </w:r>
      <w:r w:rsidR="002843EB" w:rsidRPr="004E0B34">
        <w:rPr>
          <w:rFonts w:ascii="Arial" w:hAnsi="Arial" w:cs="Arial"/>
          <w:sz w:val="20"/>
          <w:szCs w:val="20"/>
          <w:lang w:val="es-ES_tradnl"/>
        </w:rPr>
        <w:t xml:space="preserve">en términos ideológicos y </w:t>
      </w:r>
      <w:r w:rsidRPr="004E0B34">
        <w:rPr>
          <w:rFonts w:ascii="Arial" w:hAnsi="Arial" w:cs="Arial"/>
          <w:sz w:val="20"/>
          <w:szCs w:val="20"/>
          <w:lang w:val="es-ES_tradnl"/>
        </w:rPr>
        <w:t>políticos. La necesidad de producir un cambio profundo en la sociedad, la militarización de la política y la represión e</w:t>
      </w:r>
      <w:r w:rsidR="00A303EF" w:rsidRPr="004E0B34">
        <w:rPr>
          <w:rFonts w:ascii="Arial" w:hAnsi="Arial" w:cs="Arial"/>
          <w:sz w:val="20"/>
          <w:szCs w:val="20"/>
          <w:lang w:val="es-ES_tradnl"/>
        </w:rPr>
        <w:t>statal ilegal y a escala masiva</w:t>
      </w:r>
      <w:r w:rsidRPr="004E0B34">
        <w:rPr>
          <w:rFonts w:ascii="Arial" w:hAnsi="Arial" w:cs="Arial"/>
          <w:sz w:val="20"/>
          <w:szCs w:val="20"/>
          <w:lang w:val="es-ES_tradnl"/>
        </w:rPr>
        <w:t xml:space="preserve"> frenaron cualquier intento de expresión cultural innovadora así como </w:t>
      </w:r>
      <w:r w:rsidR="00A303EF" w:rsidRPr="004E0B34">
        <w:rPr>
          <w:rFonts w:ascii="Arial" w:hAnsi="Arial" w:cs="Arial"/>
          <w:sz w:val="20"/>
          <w:szCs w:val="20"/>
          <w:lang w:val="es-ES_tradnl"/>
        </w:rPr>
        <w:t>provocaron que toda manifestación crítica debiera deslizarse a la clandestinidad</w:t>
      </w:r>
      <w:r w:rsidRPr="004E0B34">
        <w:rPr>
          <w:rFonts w:ascii="Arial" w:hAnsi="Arial" w:cs="Arial"/>
          <w:sz w:val="20"/>
          <w:szCs w:val="20"/>
          <w:lang w:val="es-ES_tradnl"/>
        </w:rPr>
        <w:t>. El cierre de instituciones, la persecución de artistas, escritores, intelectuales y cineastas, la desaparición y muerte de personas, clausuraron un paradigma tanto a nivel social como en materia cultural.</w:t>
      </w:r>
    </w:p>
    <w:p w:rsidR="00ED5A37" w:rsidRPr="004E0B34" w:rsidRDefault="00ED5A37" w:rsidP="004E0B34">
      <w:pPr>
        <w:rPr>
          <w:rFonts w:ascii="Arial" w:hAnsi="Arial" w:cs="Arial"/>
          <w:sz w:val="20"/>
          <w:szCs w:val="20"/>
          <w:lang w:val="es-AR"/>
        </w:rPr>
      </w:pPr>
    </w:p>
    <w:p w:rsidR="00AF7FE1" w:rsidRPr="004E0B34" w:rsidRDefault="00D95464" w:rsidP="004E0B34">
      <w:pPr>
        <w:rPr>
          <w:rFonts w:ascii="Arial" w:hAnsi="Arial" w:cs="Arial"/>
          <w:b/>
          <w:sz w:val="20"/>
          <w:szCs w:val="20"/>
          <w:lang w:val="es-AR"/>
        </w:rPr>
      </w:pPr>
      <w:r w:rsidRPr="004E0B34">
        <w:rPr>
          <w:rFonts w:ascii="Arial" w:hAnsi="Arial" w:cs="Arial"/>
          <w:b/>
          <w:sz w:val="20"/>
          <w:szCs w:val="20"/>
          <w:lang w:val="es-AR"/>
        </w:rPr>
        <w:t xml:space="preserve">I. </w:t>
      </w:r>
      <w:r w:rsidR="00D529CC" w:rsidRPr="004E0B34">
        <w:rPr>
          <w:rFonts w:ascii="Arial" w:hAnsi="Arial" w:cs="Arial"/>
          <w:b/>
          <w:sz w:val="20"/>
          <w:szCs w:val="20"/>
          <w:lang w:val="es-AR"/>
        </w:rPr>
        <w:t>El Fondo Nacional de las Artes</w:t>
      </w:r>
    </w:p>
    <w:p w:rsidR="006C3A05" w:rsidRPr="004E0B34" w:rsidRDefault="006C3A05" w:rsidP="004E0B34">
      <w:pPr>
        <w:rPr>
          <w:rFonts w:ascii="Arial" w:hAnsi="Arial" w:cs="Arial"/>
          <w:b/>
          <w:sz w:val="20"/>
          <w:szCs w:val="20"/>
          <w:lang w:val="es-AR"/>
        </w:rPr>
      </w:pPr>
    </w:p>
    <w:p w:rsidR="005550D2" w:rsidRPr="004E0B34" w:rsidRDefault="00EF0861" w:rsidP="004E0B34">
      <w:pPr>
        <w:rPr>
          <w:rFonts w:ascii="Arial" w:hAnsi="Arial" w:cs="Arial"/>
          <w:sz w:val="20"/>
          <w:szCs w:val="20"/>
        </w:rPr>
      </w:pPr>
      <w:r w:rsidRPr="004E0B34">
        <w:rPr>
          <w:rFonts w:ascii="Arial" w:hAnsi="Arial" w:cs="Arial"/>
          <w:sz w:val="20"/>
          <w:szCs w:val="20"/>
          <w:lang w:val="es-AR"/>
        </w:rPr>
        <w:tab/>
        <w:t xml:space="preserve">La gestación del cortometraje moderno comenzó a principios de los años cincuenta, pero </w:t>
      </w:r>
      <w:r w:rsidR="00913805" w:rsidRPr="004E0B34">
        <w:rPr>
          <w:rFonts w:ascii="Arial" w:hAnsi="Arial" w:cs="Arial"/>
          <w:sz w:val="20"/>
          <w:szCs w:val="20"/>
          <w:lang w:val="es-AR"/>
        </w:rPr>
        <w:t>fue</w:t>
      </w:r>
      <w:r w:rsidRPr="004E0B34">
        <w:rPr>
          <w:rFonts w:ascii="Arial" w:hAnsi="Arial" w:cs="Arial"/>
          <w:sz w:val="20"/>
          <w:szCs w:val="20"/>
          <w:lang w:val="es-AR"/>
        </w:rPr>
        <w:t xml:space="preserve"> hacia finales de década </w:t>
      </w:r>
      <w:r w:rsidR="00065F4F" w:rsidRPr="004E0B34">
        <w:rPr>
          <w:rFonts w:ascii="Arial" w:hAnsi="Arial" w:cs="Arial"/>
          <w:sz w:val="20"/>
          <w:szCs w:val="20"/>
          <w:lang w:val="es-AR"/>
        </w:rPr>
        <w:t>que</w:t>
      </w:r>
      <w:r w:rsidR="00913805" w:rsidRPr="004E0B34">
        <w:rPr>
          <w:rFonts w:ascii="Arial" w:hAnsi="Arial" w:cs="Arial"/>
          <w:sz w:val="20"/>
          <w:szCs w:val="20"/>
          <w:lang w:val="es-AR"/>
        </w:rPr>
        <w:t xml:space="preserve"> se produjo</w:t>
      </w:r>
      <w:r w:rsidRPr="004E0B34">
        <w:rPr>
          <w:rFonts w:ascii="Arial" w:hAnsi="Arial" w:cs="Arial"/>
          <w:sz w:val="20"/>
          <w:szCs w:val="20"/>
          <w:lang w:val="es-AR"/>
        </w:rPr>
        <w:t xml:space="preserve"> el </w:t>
      </w:r>
      <w:r w:rsidRPr="004E0B34">
        <w:rPr>
          <w:rFonts w:ascii="Arial" w:hAnsi="Arial" w:cs="Arial"/>
          <w:i/>
          <w:sz w:val="20"/>
          <w:szCs w:val="20"/>
          <w:lang w:val="es-AR"/>
        </w:rPr>
        <w:t>boom</w:t>
      </w:r>
      <w:r w:rsidRPr="004E0B34">
        <w:rPr>
          <w:rFonts w:ascii="Arial" w:hAnsi="Arial" w:cs="Arial"/>
          <w:sz w:val="20"/>
          <w:szCs w:val="20"/>
          <w:lang w:val="es-AR"/>
        </w:rPr>
        <w:t>. Ent</w:t>
      </w:r>
      <w:r w:rsidR="00913805" w:rsidRPr="004E0B34">
        <w:rPr>
          <w:rFonts w:ascii="Arial" w:hAnsi="Arial" w:cs="Arial"/>
          <w:sz w:val="20"/>
          <w:szCs w:val="20"/>
          <w:lang w:val="es-AR"/>
        </w:rPr>
        <w:t>re 1958 y 1965 el corto adquirió</w:t>
      </w:r>
      <w:r w:rsidRPr="004E0B34">
        <w:rPr>
          <w:rFonts w:ascii="Arial" w:hAnsi="Arial" w:cs="Arial"/>
          <w:sz w:val="20"/>
          <w:szCs w:val="20"/>
          <w:lang w:val="es-AR"/>
        </w:rPr>
        <w:t xml:space="preserve"> amplia visibilidad y una constancia en la producción. </w:t>
      </w:r>
      <w:r w:rsidR="00DA61FB" w:rsidRPr="004E0B34">
        <w:rPr>
          <w:rFonts w:ascii="Arial" w:eastAsia="Calibri" w:hAnsi="Arial" w:cs="Arial"/>
          <w:sz w:val="20"/>
          <w:szCs w:val="20"/>
        </w:rPr>
        <w:t xml:space="preserve">Según Simón </w:t>
      </w:r>
      <w:proofErr w:type="spellStart"/>
      <w:r w:rsidR="00DA61FB" w:rsidRPr="004E0B34">
        <w:rPr>
          <w:rFonts w:ascii="Arial" w:eastAsia="Calibri" w:hAnsi="Arial" w:cs="Arial"/>
          <w:sz w:val="20"/>
          <w:szCs w:val="20"/>
        </w:rPr>
        <w:t>Feldman</w:t>
      </w:r>
      <w:proofErr w:type="spellEnd"/>
      <w:r w:rsidR="00DA61FB" w:rsidRPr="004E0B34">
        <w:rPr>
          <w:rFonts w:ascii="Arial" w:eastAsia="Calibri" w:hAnsi="Arial" w:cs="Arial"/>
          <w:sz w:val="20"/>
          <w:szCs w:val="20"/>
        </w:rPr>
        <w:t xml:space="preserve"> la cantidad de cortos producidos en estos años es la siguiente: 35 en 1958; 60 en 1959; 25 en 1960; 10 en 1961; 55 en 1962; 35 en 1963; 30 en 1964; y 25 en 1965 (1990).</w:t>
      </w:r>
      <w:r w:rsidRPr="004E0B34">
        <w:rPr>
          <w:rFonts w:ascii="Arial" w:eastAsia="Calibri" w:hAnsi="Arial" w:cs="Arial"/>
          <w:sz w:val="20"/>
          <w:szCs w:val="20"/>
        </w:rPr>
        <w:t xml:space="preserve"> Y </w:t>
      </w:r>
      <w:r w:rsidR="00DD3D48" w:rsidRPr="004E0B34">
        <w:rPr>
          <w:rFonts w:ascii="Arial" w:eastAsia="Calibri" w:hAnsi="Arial" w:cs="Arial"/>
          <w:sz w:val="20"/>
          <w:szCs w:val="20"/>
        </w:rPr>
        <w:t>fue</w:t>
      </w:r>
      <w:r w:rsidRPr="004E0B34">
        <w:rPr>
          <w:rFonts w:ascii="Arial" w:eastAsia="Calibri" w:hAnsi="Arial" w:cs="Arial"/>
          <w:sz w:val="20"/>
          <w:szCs w:val="20"/>
        </w:rPr>
        <w:t xml:space="preserve"> justamente el Fondo Nacional de las Artes –creado en 1958– una de las instituciones que más ha respaldado a este tipo</w:t>
      </w:r>
      <w:r w:rsidR="00913805" w:rsidRPr="004E0B34">
        <w:rPr>
          <w:rFonts w:ascii="Arial" w:eastAsia="Calibri" w:hAnsi="Arial" w:cs="Arial"/>
          <w:sz w:val="20"/>
          <w:szCs w:val="20"/>
        </w:rPr>
        <w:t xml:space="preserve"> de obras de carácter innovador</w:t>
      </w:r>
      <w:r w:rsidR="002A6692" w:rsidRPr="004E0B34">
        <w:rPr>
          <w:rFonts w:ascii="Arial" w:eastAsia="Calibri" w:hAnsi="Arial" w:cs="Arial"/>
          <w:sz w:val="20"/>
          <w:szCs w:val="20"/>
        </w:rPr>
        <w:t xml:space="preserve"> promoviendo realiz</w:t>
      </w:r>
      <w:r w:rsidR="00DD3D48" w:rsidRPr="004E0B34">
        <w:rPr>
          <w:rFonts w:ascii="Arial" w:eastAsia="Calibri" w:hAnsi="Arial" w:cs="Arial"/>
          <w:sz w:val="20"/>
          <w:szCs w:val="20"/>
        </w:rPr>
        <w:t>aciones con temáticas renovadora</w:t>
      </w:r>
      <w:r w:rsidR="002A6692" w:rsidRPr="004E0B34">
        <w:rPr>
          <w:rFonts w:ascii="Arial" w:eastAsia="Calibri" w:hAnsi="Arial" w:cs="Arial"/>
          <w:sz w:val="20"/>
          <w:szCs w:val="20"/>
        </w:rPr>
        <w:t>s y una marcada experimentación estética.</w:t>
      </w:r>
      <w:r w:rsidR="00A14159" w:rsidRPr="004E0B34">
        <w:rPr>
          <w:rFonts w:ascii="Arial" w:eastAsia="Calibri" w:hAnsi="Arial" w:cs="Arial"/>
          <w:sz w:val="20"/>
          <w:szCs w:val="20"/>
        </w:rPr>
        <w:t xml:space="preserve"> Si bien desde sus inicios ha financiado diferentes producciones, </w:t>
      </w:r>
      <w:r w:rsidR="00A14159" w:rsidRPr="004E0B34">
        <w:rPr>
          <w:rFonts w:ascii="Arial" w:hAnsi="Arial" w:cs="Arial"/>
          <w:sz w:val="20"/>
          <w:szCs w:val="20"/>
        </w:rPr>
        <w:t>e</w:t>
      </w:r>
      <w:r w:rsidR="00A14159" w:rsidRPr="004E0B34">
        <w:rPr>
          <w:rFonts w:ascii="Arial" w:eastAsia="Calibri" w:hAnsi="Arial" w:cs="Arial"/>
          <w:sz w:val="20"/>
          <w:szCs w:val="20"/>
        </w:rPr>
        <w:t xml:space="preserve">n 1962 se dispuso un Régimen de </w:t>
      </w:r>
      <w:r w:rsidR="00913805" w:rsidRPr="004E0B34">
        <w:rPr>
          <w:rFonts w:ascii="Arial" w:eastAsia="Calibri" w:hAnsi="Arial" w:cs="Arial"/>
          <w:sz w:val="20"/>
          <w:szCs w:val="20"/>
        </w:rPr>
        <w:t>Fomento al Cine de Cortometraje</w:t>
      </w:r>
      <w:r w:rsidR="00A14159" w:rsidRPr="004E0B34">
        <w:rPr>
          <w:rFonts w:ascii="Arial" w:eastAsia="Calibri" w:hAnsi="Arial" w:cs="Arial"/>
          <w:sz w:val="20"/>
          <w:szCs w:val="20"/>
        </w:rPr>
        <w:t xml:space="preserve"> y en una </w:t>
      </w:r>
      <w:r w:rsidR="00913805" w:rsidRPr="004E0B34">
        <w:rPr>
          <w:rFonts w:ascii="Arial" w:eastAsia="Calibri" w:hAnsi="Arial" w:cs="Arial"/>
          <w:sz w:val="20"/>
          <w:szCs w:val="20"/>
        </w:rPr>
        <w:t>reglamentación se estableció</w:t>
      </w:r>
      <w:r w:rsidR="00A14159" w:rsidRPr="004E0B34">
        <w:rPr>
          <w:rFonts w:ascii="Arial" w:eastAsia="Calibri" w:hAnsi="Arial" w:cs="Arial"/>
          <w:sz w:val="20"/>
          <w:szCs w:val="20"/>
        </w:rPr>
        <w:t>: “la conveniencia de estimular la producción de películas de cortometraje orientadas a servir de un modo más directo los objetivos del FONDO NACIONAL DE LAS ARTES y que la contribución económica del organismo a la producción de películas de cortometraje reside en aquellas que tienden a convertirse en vehículos de difusión del patrimonio artístico y literario nacional en sus aspectos más amplios” (1962). Este otorgó préstamos de hasta el cien por ciento del presupuesto de la película, y las temáticas estimuladas fueron: artes plásticas, música, teatro, cine y folklore</w:t>
      </w:r>
      <w:r w:rsidR="00A14159" w:rsidRPr="004E0B34">
        <w:rPr>
          <w:rFonts w:ascii="Arial" w:hAnsi="Arial" w:cs="Arial"/>
          <w:sz w:val="20"/>
          <w:szCs w:val="20"/>
        </w:rPr>
        <w:t>.</w:t>
      </w:r>
    </w:p>
    <w:p w:rsidR="00536ACB" w:rsidRPr="004E0B34" w:rsidRDefault="00A14159" w:rsidP="004E0B34">
      <w:pPr>
        <w:contextualSpacing/>
        <w:rPr>
          <w:rFonts w:ascii="Arial" w:hAnsi="Arial" w:cs="Arial"/>
          <w:color w:val="000000"/>
          <w:sz w:val="20"/>
          <w:szCs w:val="20"/>
        </w:rPr>
      </w:pPr>
      <w:r w:rsidRPr="004E0B34">
        <w:rPr>
          <w:rFonts w:ascii="Arial" w:hAnsi="Arial" w:cs="Arial"/>
          <w:sz w:val="20"/>
          <w:szCs w:val="20"/>
        </w:rPr>
        <w:tab/>
      </w:r>
      <w:r w:rsidR="009C15FE" w:rsidRPr="004E0B34">
        <w:rPr>
          <w:rFonts w:ascii="Arial" w:hAnsi="Arial" w:cs="Arial"/>
          <w:sz w:val="20"/>
          <w:szCs w:val="20"/>
        </w:rPr>
        <w:t>En la producción del FNA del período –que abarca tanto el registro documental como la ficción y el cine experimental</w:t>
      </w:r>
      <w:r w:rsidR="00715756">
        <w:rPr>
          <w:rFonts w:ascii="Arial" w:hAnsi="Arial" w:cs="Arial"/>
          <w:sz w:val="20"/>
          <w:szCs w:val="20"/>
        </w:rPr>
        <w:t xml:space="preserve"> (4)</w:t>
      </w:r>
      <w:r w:rsidR="00C63E67">
        <w:rPr>
          <w:rFonts w:ascii="Arial" w:hAnsi="Arial" w:cs="Arial"/>
          <w:sz w:val="20"/>
          <w:szCs w:val="20"/>
        </w:rPr>
        <w:t>–</w:t>
      </w:r>
      <w:r w:rsidR="00715756">
        <w:rPr>
          <w:rFonts w:ascii="Arial" w:hAnsi="Arial" w:cs="Arial"/>
          <w:sz w:val="20"/>
          <w:szCs w:val="20"/>
        </w:rPr>
        <w:t xml:space="preserve"> </w:t>
      </w:r>
      <w:r w:rsidR="009C15FE" w:rsidRPr="004E0B34">
        <w:rPr>
          <w:rFonts w:ascii="Arial" w:hAnsi="Arial" w:cs="Arial"/>
          <w:sz w:val="20"/>
          <w:szCs w:val="20"/>
        </w:rPr>
        <w:t>podemos reconocer</w:t>
      </w:r>
      <w:r w:rsidR="003F19AF" w:rsidRPr="004E0B34">
        <w:rPr>
          <w:rFonts w:ascii="Arial" w:hAnsi="Arial" w:cs="Arial"/>
          <w:sz w:val="20"/>
          <w:szCs w:val="20"/>
        </w:rPr>
        <w:t xml:space="preserve"> </w:t>
      </w:r>
      <w:r w:rsidR="00B4228D" w:rsidRPr="004E0B34">
        <w:rPr>
          <w:rFonts w:ascii="Arial" w:hAnsi="Arial" w:cs="Arial"/>
          <w:sz w:val="20"/>
          <w:szCs w:val="20"/>
        </w:rPr>
        <w:t xml:space="preserve">las relaciones entre las distintas artes, </w:t>
      </w:r>
      <w:r w:rsidR="003F19AF" w:rsidRPr="004E0B34">
        <w:rPr>
          <w:rFonts w:ascii="Arial" w:hAnsi="Arial" w:cs="Arial"/>
          <w:sz w:val="20"/>
          <w:szCs w:val="20"/>
        </w:rPr>
        <w:t>la exploración de los</w:t>
      </w:r>
      <w:r w:rsidR="00B4228D" w:rsidRPr="004E0B34">
        <w:rPr>
          <w:rFonts w:ascii="Arial" w:hAnsi="Arial" w:cs="Arial"/>
          <w:sz w:val="20"/>
          <w:szCs w:val="20"/>
        </w:rPr>
        <w:t xml:space="preserve"> recursos cinematográficos y </w:t>
      </w:r>
      <w:r w:rsidR="003F19AF" w:rsidRPr="004E0B34">
        <w:rPr>
          <w:rFonts w:ascii="Arial" w:hAnsi="Arial" w:cs="Arial"/>
          <w:sz w:val="20"/>
          <w:szCs w:val="20"/>
        </w:rPr>
        <w:t xml:space="preserve">el registro de identidades regionales, </w:t>
      </w:r>
      <w:proofErr w:type="spellStart"/>
      <w:r w:rsidR="003F19AF" w:rsidRPr="004E0B34">
        <w:rPr>
          <w:rFonts w:ascii="Arial" w:hAnsi="Arial" w:cs="Arial"/>
          <w:sz w:val="20"/>
          <w:szCs w:val="20"/>
        </w:rPr>
        <w:t>invisibilizadas</w:t>
      </w:r>
      <w:proofErr w:type="spellEnd"/>
      <w:r w:rsidR="003F19AF" w:rsidRPr="004E0B34">
        <w:rPr>
          <w:rFonts w:ascii="Arial" w:hAnsi="Arial" w:cs="Arial"/>
          <w:sz w:val="20"/>
          <w:szCs w:val="20"/>
        </w:rPr>
        <w:t xml:space="preserve"> en períodos anteriores</w:t>
      </w:r>
      <w:r w:rsidR="00091A37" w:rsidRPr="004E0B34">
        <w:rPr>
          <w:rFonts w:ascii="Arial" w:hAnsi="Arial" w:cs="Arial"/>
          <w:sz w:val="20"/>
          <w:szCs w:val="20"/>
        </w:rPr>
        <w:t xml:space="preserve"> –es decir, la puesta en imágenes de nuevas temáticas y nuevas formas de expresarlas</w:t>
      </w:r>
      <w:r w:rsidR="003F19AF" w:rsidRPr="004E0B34">
        <w:rPr>
          <w:rFonts w:ascii="Arial" w:hAnsi="Arial" w:cs="Arial"/>
          <w:sz w:val="20"/>
          <w:szCs w:val="20"/>
        </w:rPr>
        <w:t>.</w:t>
      </w:r>
      <w:r w:rsidR="00B4228D" w:rsidRPr="004E0B34">
        <w:rPr>
          <w:rFonts w:ascii="Arial" w:hAnsi="Arial" w:cs="Arial"/>
          <w:sz w:val="20"/>
          <w:szCs w:val="20"/>
        </w:rPr>
        <w:t xml:space="preserve"> En las primeras dos líneas</w:t>
      </w:r>
      <w:r w:rsidR="001F274F" w:rsidRPr="004E0B34">
        <w:rPr>
          <w:rFonts w:ascii="Arial" w:hAnsi="Arial" w:cs="Arial"/>
          <w:sz w:val="20"/>
          <w:szCs w:val="20"/>
        </w:rPr>
        <w:t xml:space="preserve"> de análisis</w:t>
      </w:r>
      <w:r w:rsidR="00B4228D" w:rsidRPr="004E0B34">
        <w:rPr>
          <w:rFonts w:ascii="Arial" w:hAnsi="Arial" w:cs="Arial"/>
          <w:sz w:val="20"/>
          <w:szCs w:val="20"/>
        </w:rPr>
        <w:t xml:space="preserve"> ubicamos</w:t>
      </w:r>
      <w:r w:rsidR="001F274F" w:rsidRPr="004E0B34">
        <w:rPr>
          <w:rFonts w:ascii="Arial" w:hAnsi="Arial" w:cs="Arial"/>
          <w:sz w:val="20"/>
          <w:szCs w:val="20"/>
        </w:rPr>
        <w:t>,</w:t>
      </w:r>
      <w:r w:rsidR="00B4228D" w:rsidRPr="004E0B34">
        <w:rPr>
          <w:rFonts w:ascii="Arial" w:hAnsi="Arial" w:cs="Arial"/>
          <w:sz w:val="20"/>
          <w:szCs w:val="20"/>
        </w:rPr>
        <w:t xml:space="preserve"> entre otras</w:t>
      </w:r>
      <w:r w:rsidR="001F274F" w:rsidRPr="004E0B34">
        <w:rPr>
          <w:rFonts w:ascii="Arial" w:hAnsi="Arial" w:cs="Arial"/>
          <w:sz w:val="20"/>
          <w:szCs w:val="20"/>
        </w:rPr>
        <w:t>,</w:t>
      </w:r>
      <w:r w:rsidR="00B4228D" w:rsidRPr="004E0B34">
        <w:rPr>
          <w:rFonts w:ascii="Arial" w:hAnsi="Arial" w:cs="Arial"/>
          <w:sz w:val="20"/>
          <w:szCs w:val="20"/>
        </w:rPr>
        <w:t xml:space="preserve"> a </w:t>
      </w:r>
      <w:r w:rsidR="00B4228D" w:rsidRPr="004E0B34">
        <w:rPr>
          <w:rFonts w:ascii="Arial" w:hAnsi="Arial" w:cs="Arial"/>
          <w:i/>
          <w:sz w:val="20"/>
          <w:szCs w:val="20"/>
        </w:rPr>
        <w:t>Buenos Aires en camiseta</w:t>
      </w:r>
      <w:r w:rsidR="00B4228D" w:rsidRPr="004E0B34">
        <w:rPr>
          <w:rFonts w:ascii="Arial" w:hAnsi="Arial" w:cs="Arial"/>
          <w:sz w:val="20"/>
          <w:szCs w:val="20"/>
        </w:rPr>
        <w:t xml:space="preserve"> (Martín </w:t>
      </w:r>
      <w:proofErr w:type="spellStart"/>
      <w:r w:rsidR="00B4228D" w:rsidRPr="004E0B34">
        <w:rPr>
          <w:rFonts w:ascii="Arial" w:hAnsi="Arial" w:cs="Arial"/>
          <w:sz w:val="20"/>
          <w:szCs w:val="20"/>
        </w:rPr>
        <w:t>Schorr</w:t>
      </w:r>
      <w:proofErr w:type="spellEnd"/>
      <w:r w:rsidR="00B4228D" w:rsidRPr="004E0B34">
        <w:rPr>
          <w:rFonts w:ascii="Arial" w:hAnsi="Arial" w:cs="Arial"/>
          <w:sz w:val="20"/>
          <w:szCs w:val="20"/>
        </w:rPr>
        <w:t xml:space="preserve">, 1963) –un relato con dibujos animados sobre las </w:t>
      </w:r>
      <w:r w:rsidR="00B4228D" w:rsidRPr="004E0B34">
        <w:rPr>
          <w:rFonts w:ascii="Arial" w:hAnsi="Arial" w:cs="Arial"/>
          <w:sz w:val="20"/>
          <w:szCs w:val="20"/>
        </w:rPr>
        <w:lastRenderedPageBreak/>
        <w:t xml:space="preserve">costumbres porteñas–; </w:t>
      </w:r>
      <w:r w:rsidR="00B4228D" w:rsidRPr="004E0B34">
        <w:rPr>
          <w:rFonts w:ascii="Arial" w:hAnsi="Arial" w:cs="Arial"/>
          <w:i/>
          <w:color w:val="000000"/>
          <w:sz w:val="20"/>
          <w:szCs w:val="20"/>
        </w:rPr>
        <w:t>El bombero está triste y llora</w:t>
      </w:r>
      <w:r w:rsidR="00B4228D" w:rsidRPr="004E0B34">
        <w:rPr>
          <w:rFonts w:ascii="Arial" w:hAnsi="Arial" w:cs="Arial"/>
          <w:color w:val="000000"/>
          <w:sz w:val="20"/>
          <w:szCs w:val="20"/>
        </w:rPr>
        <w:t xml:space="preserve"> (Pablo </w:t>
      </w:r>
      <w:proofErr w:type="spellStart"/>
      <w:r w:rsidR="00B4228D" w:rsidRPr="004E0B34">
        <w:rPr>
          <w:rFonts w:ascii="Arial" w:hAnsi="Arial" w:cs="Arial"/>
          <w:color w:val="000000"/>
          <w:sz w:val="20"/>
          <w:szCs w:val="20"/>
        </w:rPr>
        <w:t>Szir</w:t>
      </w:r>
      <w:proofErr w:type="spellEnd"/>
      <w:r w:rsidR="00B4228D" w:rsidRPr="004E0B34">
        <w:rPr>
          <w:rFonts w:ascii="Arial" w:hAnsi="Arial" w:cs="Arial"/>
          <w:color w:val="000000"/>
          <w:sz w:val="20"/>
          <w:szCs w:val="20"/>
        </w:rPr>
        <w:t xml:space="preserve"> y Elida </w:t>
      </w:r>
      <w:proofErr w:type="spellStart"/>
      <w:r w:rsidR="00B4228D" w:rsidRPr="004E0B34">
        <w:rPr>
          <w:rFonts w:ascii="Arial" w:hAnsi="Arial" w:cs="Arial"/>
          <w:color w:val="000000"/>
          <w:sz w:val="20"/>
          <w:szCs w:val="20"/>
        </w:rPr>
        <w:t>Stantic</w:t>
      </w:r>
      <w:proofErr w:type="spellEnd"/>
      <w:r w:rsidR="00B4228D" w:rsidRPr="004E0B34">
        <w:rPr>
          <w:rFonts w:ascii="Arial" w:hAnsi="Arial" w:cs="Arial"/>
          <w:color w:val="000000"/>
          <w:sz w:val="20"/>
          <w:szCs w:val="20"/>
        </w:rPr>
        <w:t xml:space="preserve">, 1965) –la experiencia del arte y los niños–; </w:t>
      </w:r>
      <w:r w:rsidR="003E5147" w:rsidRPr="004E0B34">
        <w:rPr>
          <w:rFonts w:ascii="Arial" w:hAnsi="Arial" w:cs="Arial"/>
          <w:i/>
          <w:sz w:val="20"/>
          <w:szCs w:val="20"/>
        </w:rPr>
        <w:t>Sobre todas estas estrellas</w:t>
      </w:r>
      <w:r w:rsidR="003E5147" w:rsidRPr="004E0B34">
        <w:rPr>
          <w:rFonts w:ascii="Arial" w:hAnsi="Arial" w:cs="Arial"/>
          <w:sz w:val="20"/>
          <w:szCs w:val="20"/>
        </w:rPr>
        <w:t xml:space="preserve"> (Eliseo </w:t>
      </w:r>
      <w:proofErr w:type="spellStart"/>
      <w:r w:rsidR="003E5147" w:rsidRPr="004E0B34">
        <w:rPr>
          <w:rFonts w:ascii="Arial" w:hAnsi="Arial" w:cs="Arial"/>
          <w:sz w:val="20"/>
          <w:szCs w:val="20"/>
        </w:rPr>
        <w:t>Subiela</w:t>
      </w:r>
      <w:proofErr w:type="spellEnd"/>
      <w:r w:rsidR="003E5147" w:rsidRPr="004E0B34">
        <w:rPr>
          <w:rFonts w:ascii="Arial" w:hAnsi="Arial" w:cs="Arial"/>
          <w:sz w:val="20"/>
          <w:szCs w:val="20"/>
        </w:rPr>
        <w:t xml:space="preserve">, 1965) –en relación al trabajo del extra cinematográfico, </w:t>
      </w:r>
      <w:r w:rsidR="001F274F" w:rsidRPr="004E0B34">
        <w:rPr>
          <w:rFonts w:ascii="Arial" w:hAnsi="Arial" w:cs="Arial"/>
          <w:sz w:val="20"/>
          <w:szCs w:val="20"/>
        </w:rPr>
        <w:t xml:space="preserve">obra </w:t>
      </w:r>
      <w:proofErr w:type="spellStart"/>
      <w:r w:rsidR="001F274F" w:rsidRPr="004E0B34">
        <w:rPr>
          <w:rFonts w:ascii="Arial" w:hAnsi="Arial" w:cs="Arial"/>
          <w:sz w:val="20"/>
          <w:szCs w:val="20"/>
        </w:rPr>
        <w:t>autorreflexiva</w:t>
      </w:r>
      <w:proofErr w:type="spellEnd"/>
      <w:r w:rsidR="003E5147" w:rsidRPr="004E0B34">
        <w:rPr>
          <w:rFonts w:ascii="Arial" w:hAnsi="Arial" w:cs="Arial"/>
          <w:sz w:val="20"/>
          <w:szCs w:val="20"/>
        </w:rPr>
        <w:t xml:space="preserve"> y con autonomía de cámara–; </w:t>
      </w:r>
      <w:r w:rsidR="003E5147" w:rsidRPr="004E0B34">
        <w:rPr>
          <w:rFonts w:ascii="Arial" w:hAnsi="Arial" w:cs="Arial"/>
          <w:i/>
          <w:color w:val="000000"/>
          <w:sz w:val="20"/>
          <w:szCs w:val="20"/>
        </w:rPr>
        <w:t>Guernica</w:t>
      </w:r>
      <w:r w:rsidR="003E5147" w:rsidRPr="004E0B34">
        <w:rPr>
          <w:rFonts w:ascii="Arial" w:hAnsi="Arial" w:cs="Arial"/>
          <w:color w:val="000000"/>
          <w:sz w:val="20"/>
          <w:szCs w:val="20"/>
        </w:rPr>
        <w:t xml:space="preserve"> (Alfredo Mina, 1971)</w:t>
      </w:r>
      <w:r w:rsidR="006C3A05" w:rsidRPr="004E0B34">
        <w:rPr>
          <w:rFonts w:ascii="Arial" w:hAnsi="Arial" w:cs="Arial"/>
          <w:color w:val="000000"/>
          <w:sz w:val="20"/>
          <w:szCs w:val="20"/>
        </w:rPr>
        <w:t xml:space="preserve"> –una </w:t>
      </w:r>
      <w:r w:rsidR="001F274F" w:rsidRPr="004E0B34">
        <w:rPr>
          <w:rFonts w:ascii="Arial" w:hAnsi="Arial" w:cs="Arial"/>
          <w:color w:val="000000"/>
          <w:sz w:val="20"/>
          <w:szCs w:val="20"/>
        </w:rPr>
        <w:t>film</w:t>
      </w:r>
      <w:r w:rsidR="006C3A05" w:rsidRPr="004E0B34">
        <w:rPr>
          <w:rFonts w:ascii="Arial" w:hAnsi="Arial" w:cs="Arial"/>
          <w:color w:val="000000"/>
          <w:sz w:val="20"/>
          <w:szCs w:val="20"/>
        </w:rPr>
        <w:t xml:space="preserve"> </w:t>
      </w:r>
      <w:r w:rsidR="004F5AD4" w:rsidRPr="004E0B34">
        <w:rPr>
          <w:rFonts w:ascii="Arial" w:hAnsi="Arial" w:cs="Arial"/>
          <w:color w:val="000000"/>
          <w:sz w:val="20"/>
          <w:szCs w:val="20"/>
        </w:rPr>
        <w:t xml:space="preserve">puramente experimental sobre la imagen de la pintura homónima–; y </w:t>
      </w:r>
      <w:r w:rsidR="004F5AD4" w:rsidRPr="004E0B34">
        <w:rPr>
          <w:rFonts w:ascii="Arial" w:hAnsi="Arial" w:cs="Arial"/>
          <w:i/>
          <w:color w:val="000000"/>
          <w:sz w:val="20"/>
          <w:szCs w:val="20"/>
        </w:rPr>
        <w:t>Grabas</w:t>
      </w:r>
      <w:r w:rsidR="004F5AD4" w:rsidRPr="004E0B34">
        <w:rPr>
          <w:rFonts w:ascii="Arial" w:hAnsi="Arial" w:cs="Arial"/>
          <w:color w:val="000000"/>
          <w:sz w:val="20"/>
          <w:szCs w:val="20"/>
        </w:rPr>
        <w:t xml:space="preserve"> (Arnaldo </w:t>
      </w:r>
      <w:proofErr w:type="spellStart"/>
      <w:r w:rsidR="004F5AD4" w:rsidRPr="004E0B34">
        <w:rPr>
          <w:rFonts w:ascii="Arial" w:hAnsi="Arial" w:cs="Arial"/>
          <w:color w:val="000000"/>
          <w:sz w:val="20"/>
          <w:szCs w:val="20"/>
        </w:rPr>
        <w:t>Valsecchi</w:t>
      </w:r>
      <w:proofErr w:type="spellEnd"/>
      <w:r w:rsidR="004F5AD4" w:rsidRPr="004E0B34">
        <w:rPr>
          <w:rFonts w:ascii="Arial" w:hAnsi="Arial" w:cs="Arial"/>
          <w:color w:val="000000"/>
          <w:sz w:val="20"/>
          <w:szCs w:val="20"/>
        </w:rPr>
        <w:t>, 1974) –en torno a cuatro artistas y sus producciones innovadoras.</w:t>
      </w:r>
      <w:r w:rsidR="00381D44" w:rsidRPr="004E0B34">
        <w:rPr>
          <w:rFonts w:ascii="Arial" w:hAnsi="Arial" w:cs="Arial"/>
          <w:color w:val="000000"/>
          <w:sz w:val="20"/>
          <w:szCs w:val="20"/>
        </w:rPr>
        <w:t xml:space="preserve"> En </w:t>
      </w:r>
      <w:r w:rsidR="00341D96" w:rsidRPr="004E0B34">
        <w:rPr>
          <w:rFonts w:ascii="Arial" w:hAnsi="Arial" w:cs="Arial"/>
          <w:color w:val="000000"/>
          <w:sz w:val="20"/>
          <w:szCs w:val="20"/>
        </w:rPr>
        <w:t xml:space="preserve">relación a </w:t>
      </w:r>
      <w:r w:rsidR="00381D44" w:rsidRPr="004E0B34">
        <w:rPr>
          <w:rFonts w:ascii="Arial" w:hAnsi="Arial" w:cs="Arial"/>
          <w:color w:val="000000"/>
          <w:sz w:val="20"/>
          <w:szCs w:val="20"/>
        </w:rPr>
        <w:t>la temática literaria también podemos cita</w:t>
      </w:r>
      <w:r w:rsidR="001F274F" w:rsidRPr="004E0B34">
        <w:rPr>
          <w:rFonts w:ascii="Arial" w:hAnsi="Arial" w:cs="Arial"/>
          <w:color w:val="000000"/>
          <w:sz w:val="20"/>
          <w:szCs w:val="20"/>
        </w:rPr>
        <w:t>r</w:t>
      </w:r>
      <w:r w:rsidR="00381D44" w:rsidRPr="004E0B34">
        <w:rPr>
          <w:rFonts w:ascii="Arial" w:hAnsi="Arial" w:cs="Arial"/>
          <w:color w:val="000000"/>
          <w:sz w:val="20"/>
          <w:szCs w:val="20"/>
        </w:rPr>
        <w:t xml:space="preserve"> a </w:t>
      </w:r>
      <w:r w:rsidR="00381D44" w:rsidRPr="004E0B34">
        <w:rPr>
          <w:rFonts w:ascii="Arial" w:hAnsi="Arial" w:cs="Arial"/>
          <w:i/>
          <w:sz w:val="20"/>
          <w:szCs w:val="20"/>
        </w:rPr>
        <w:t>El Nacimiento de un libro</w:t>
      </w:r>
      <w:r w:rsidR="00381D44" w:rsidRPr="004E0B34">
        <w:rPr>
          <w:rFonts w:ascii="Arial" w:hAnsi="Arial" w:cs="Arial"/>
          <w:sz w:val="20"/>
          <w:szCs w:val="20"/>
        </w:rPr>
        <w:t xml:space="preserve"> (Mario Sábato, 1963) y </w:t>
      </w:r>
      <w:r w:rsidR="00381D44" w:rsidRPr="004E0B34">
        <w:rPr>
          <w:rFonts w:ascii="Arial" w:hAnsi="Arial" w:cs="Arial"/>
          <w:i/>
          <w:color w:val="000000"/>
          <w:sz w:val="20"/>
          <w:szCs w:val="20"/>
        </w:rPr>
        <w:t>Permanencia</w:t>
      </w:r>
      <w:r w:rsidR="00381D44" w:rsidRPr="004E0B34">
        <w:rPr>
          <w:rFonts w:ascii="Arial" w:hAnsi="Arial" w:cs="Arial"/>
          <w:color w:val="000000"/>
          <w:sz w:val="20"/>
          <w:szCs w:val="20"/>
        </w:rPr>
        <w:t xml:space="preserve"> (Mario Sábato y Pablo </w:t>
      </w:r>
      <w:proofErr w:type="spellStart"/>
      <w:r w:rsidR="00381D44" w:rsidRPr="004E0B34">
        <w:rPr>
          <w:rFonts w:ascii="Arial" w:hAnsi="Arial" w:cs="Arial"/>
          <w:color w:val="000000"/>
          <w:sz w:val="20"/>
          <w:szCs w:val="20"/>
        </w:rPr>
        <w:t>Szir</w:t>
      </w:r>
      <w:proofErr w:type="spellEnd"/>
      <w:r w:rsidR="00381D44" w:rsidRPr="004E0B34">
        <w:rPr>
          <w:rFonts w:ascii="Arial" w:hAnsi="Arial" w:cs="Arial"/>
          <w:color w:val="000000"/>
          <w:sz w:val="20"/>
          <w:szCs w:val="20"/>
        </w:rPr>
        <w:t>, 1969).</w:t>
      </w:r>
      <w:r w:rsidR="001F274F" w:rsidRPr="004E0B34">
        <w:rPr>
          <w:rFonts w:ascii="Arial" w:hAnsi="Arial" w:cs="Arial"/>
          <w:color w:val="000000"/>
          <w:sz w:val="20"/>
          <w:szCs w:val="20"/>
        </w:rPr>
        <w:t xml:space="preserve"> En la tercera corriente</w:t>
      </w:r>
      <w:r w:rsidR="007029D1" w:rsidRPr="004E0B34">
        <w:rPr>
          <w:rFonts w:ascii="Arial" w:hAnsi="Arial" w:cs="Arial"/>
          <w:color w:val="000000"/>
          <w:sz w:val="20"/>
          <w:szCs w:val="20"/>
        </w:rPr>
        <w:t xml:space="preserve"> </w:t>
      </w:r>
      <w:r w:rsidR="005A704F" w:rsidRPr="004E0B34">
        <w:rPr>
          <w:rFonts w:ascii="Arial" w:hAnsi="Arial" w:cs="Arial"/>
          <w:color w:val="000000"/>
          <w:sz w:val="20"/>
          <w:szCs w:val="20"/>
        </w:rPr>
        <w:t>situamos a ciertas obras que interrelacionan el arte y las festividades con la identidad de una región particular de la nación, y otras estrictamente abocadas a la temática social y cultural</w:t>
      </w:r>
      <w:r w:rsidR="00536ACB" w:rsidRPr="004E0B34">
        <w:rPr>
          <w:rFonts w:ascii="Arial" w:hAnsi="Arial" w:cs="Arial"/>
          <w:color w:val="000000"/>
          <w:sz w:val="20"/>
          <w:szCs w:val="20"/>
        </w:rPr>
        <w:t xml:space="preserve">. Algunos ejemplos son: </w:t>
      </w:r>
      <w:r w:rsidR="00536ACB" w:rsidRPr="004E0B34">
        <w:rPr>
          <w:rFonts w:ascii="Arial" w:hAnsi="Arial" w:cs="Arial"/>
          <w:i/>
          <w:sz w:val="20"/>
          <w:szCs w:val="20"/>
        </w:rPr>
        <w:t xml:space="preserve">Fiesta en </w:t>
      </w:r>
      <w:proofErr w:type="spellStart"/>
      <w:r w:rsidR="00536ACB" w:rsidRPr="004E0B34">
        <w:rPr>
          <w:rFonts w:ascii="Arial" w:hAnsi="Arial" w:cs="Arial"/>
          <w:i/>
          <w:sz w:val="20"/>
          <w:szCs w:val="20"/>
        </w:rPr>
        <w:t>Sumamao</w:t>
      </w:r>
      <w:proofErr w:type="spellEnd"/>
      <w:r w:rsidR="00536ACB" w:rsidRPr="004E0B34">
        <w:rPr>
          <w:rFonts w:ascii="Arial" w:hAnsi="Arial" w:cs="Arial"/>
          <w:sz w:val="20"/>
          <w:szCs w:val="20"/>
        </w:rPr>
        <w:t xml:space="preserve"> (Aldo Luís </w:t>
      </w:r>
      <w:proofErr w:type="spellStart"/>
      <w:r w:rsidR="00536ACB" w:rsidRPr="004E0B34">
        <w:rPr>
          <w:rFonts w:ascii="Arial" w:hAnsi="Arial" w:cs="Arial"/>
          <w:sz w:val="20"/>
          <w:szCs w:val="20"/>
        </w:rPr>
        <w:t>Persano</w:t>
      </w:r>
      <w:proofErr w:type="spellEnd"/>
      <w:r w:rsidR="00536ACB" w:rsidRPr="004E0B34">
        <w:rPr>
          <w:rFonts w:ascii="Arial" w:hAnsi="Arial" w:cs="Arial"/>
          <w:sz w:val="20"/>
          <w:szCs w:val="20"/>
        </w:rPr>
        <w:t xml:space="preserve">, 1961); </w:t>
      </w:r>
      <w:r w:rsidR="00536ACB" w:rsidRPr="004E0B34">
        <w:rPr>
          <w:rFonts w:ascii="Arial" w:hAnsi="Arial" w:cs="Arial"/>
          <w:i/>
          <w:sz w:val="20"/>
          <w:szCs w:val="20"/>
        </w:rPr>
        <w:t>Tierra seca</w:t>
      </w:r>
      <w:r w:rsidR="00536ACB" w:rsidRPr="004E0B34">
        <w:rPr>
          <w:rFonts w:ascii="Arial" w:hAnsi="Arial" w:cs="Arial"/>
          <w:sz w:val="20"/>
          <w:szCs w:val="20"/>
        </w:rPr>
        <w:t xml:space="preserve"> (Oscar I. </w:t>
      </w:r>
      <w:proofErr w:type="spellStart"/>
      <w:r w:rsidR="00536ACB" w:rsidRPr="004E0B34">
        <w:rPr>
          <w:rFonts w:ascii="Arial" w:hAnsi="Arial" w:cs="Arial"/>
          <w:sz w:val="20"/>
          <w:szCs w:val="20"/>
        </w:rPr>
        <w:t>Kantor</w:t>
      </w:r>
      <w:proofErr w:type="spellEnd"/>
      <w:r w:rsidR="00536ACB" w:rsidRPr="004E0B34">
        <w:rPr>
          <w:rFonts w:ascii="Arial" w:hAnsi="Arial" w:cs="Arial"/>
          <w:sz w:val="20"/>
          <w:szCs w:val="20"/>
        </w:rPr>
        <w:t xml:space="preserve">, 1962); </w:t>
      </w:r>
      <w:proofErr w:type="spellStart"/>
      <w:r w:rsidR="00536ACB" w:rsidRPr="004E0B34">
        <w:rPr>
          <w:rFonts w:ascii="Arial" w:hAnsi="Arial" w:cs="Arial"/>
          <w:i/>
          <w:sz w:val="20"/>
          <w:szCs w:val="20"/>
        </w:rPr>
        <w:t>Casabindo</w:t>
      </w:r>
      <w:proofErr w:type="spellEnd"/>
      <w:r w:rsidR="00536ACB" w:rsidRPr="004E0B34">
        <w:rPr>
          <w:rFonts w:ascii="Arial" w:hAnsi="Arial" w:cs="Arial"/>
          <w:sz w:val="20"/>
          <w:szCs w:val="20"/>
        </w:rPr>
        <w:t xml:space="preserve"> (Jorge </w:t>
      </w:r>
      <w:proofErr w:type="spellStart"/>
      <w:r w:rsidR="00536ACB" w:rsidRPr="004E0B34">
        <w:rPr>
          <w:rFonts w:ascii="Arial" w:hAnsi="Arial" w:cs="Arial"/>
          <w:sz w:val="20"/>
          <w:szCs w:val="20"/>
        </w:rPr>
        <w:t>Prelorán</w:t>
      </w:r>
      <w:proofErr w:type="spellEnd"/>
      <w:r w:rsidR="00536ACB" w:rsidRPr="004E0B34">
        <w:rPr>
          <w:rFonts w:ascii="Arial" w:hAnsi="Arial" w:cs="Arial"/>
          <w:sz w:val="20"/>
          <w:szCs w:val="20"/>
        </w:rPr>
        <w:t>, 1965);</w:t>
      </w:r>
      <w:r w:rsidR="00536ACB" w:rsidRPr="004E0B34">
        <w:rPr>
          <w:rFonts w:ascii="Arial" w:hAnsi="Arial" w:cs="Arial"/>
          <w:color w:val="000000"/>
          <w:sz w:val="20"/>
          <w:szCs w:val="20"/>
        </w:rPr>
        <w:t xml:space="preserve"> </w:t>
      </w:r>
      <w:r w:rsidR="00536ACB" w:rsidRPr="004E0B34">
        <w:rPr>
          <w:rFonts w:ascii="Arial" w:hAnsi="Arial" w:cs="Arial"/>
          <w:i/>
          <w:color w:val="000000"/>
          <w:sz w:val="20"/>
          <w:szCs w:val="20"/>
        </w:rPr>
        <w:t>Pictografías del Cerro Colorado</w:t>
      </w:r>
      <w:r w:rsidR="00536ACB" w:rsidRPr="004E0B34">
        <w:rPr>
          <w:rFonts w:ascii="Arial" w:hAnsi="Arial" w:cs="Arial"/>
          <w:color w:val="000000"/>
          <w:sz w:val="20"/>
          <w:szCs w:val="20"/>
        </w:rPr>
        <w:t xml:space="preserve"> (Raymundo </w:t>
      </w:r>
      <w:proofErr w:type="spellStart"/>
      <w:r w:rsidR="00536ACB" w:rsidRPr="004E0B34">
        <w:rPr>
          <w:rFonts w:ascii="Arial" w:hAnsi="Arial" w:cs="Arial"/>
          <w:color w:val="000000"/>
          <w:sz w:val="20"/>
          <w:szCs w:val="20"/>
        </w:rPr>
        <w:t>Gleyzer</w:t>
      </w:r>
      <w:proofErr w:type="spellEnd"/>
      <w:r w:rsidR="00536ACB" w:rsidRPr="004E0B34">
        <w:rPr>
          <w:rFonts w:ascii="Arial" w:hAnsi="Arial" w:cs="Arial"/>
          <w:color w:val="000000"/>
          <w:sz w:val="20"/>
          <w:szCs w:val="20"/>
        </w:rPr>
        <w:t xml:space="preserve">, 1965); </w:t>
      </w:r>
      <w:proofErr w:type="spellStart"/>
      <w:r w:rsidR="00536ACB" w:rsidRPr="004E0B34">
        <w:rPr>
          <w:rFonts w:ascii="Arial" w:hAnsi="Arial" w:cs="Arial"/>
          <w:i/>
          <w:color w:val="000000"/>
          <w:sz w:val="20"/>
          <w:szCs w:val="20"/>
        </w:rPr>
        <w:t>Chucalezna</w:t>
      </w:r>
      <w:proofErr w:type="spellEnd"/>
      <w:r w:rsidR="00536ACB" w:rsidRPr="004E0B34">
        <w:rPr>
          <w:rFonts w:ascii="Arial" w:hAnsi="Arial" w:cs="Arial"/>
          <w:color w:val="000000"/>
          <w:sz w:val="20"/>
          <w:szCs w:val="20"/>
        </w:rPr>
        <w:t xml:space="preserve"> (Jorge </w:t>
      </w:r>
      <w:proofErr w:type="spellStart"/>
      <w:r w:rsidR="00536ACB" w:rsidRPr="004E0B34">
        <w:rPr>
          <w:rFonts w:ascii="Arial" w:hAnsi="Arial" w:cs="Arial"/>
          <w:color w:val="000000"/>
          <w:sz w:val="20"/>
          <w:szCs w:val="20"/>
        </w:rPr>
        <w:t>Prelorán</w:t>
      </w:r>
      <w:proofErr w:type="spellEnd"/>
      <w:r w:rsidR="00536ACB" w:rsidRPr="004E0B34">
        <w:rPr>
          <w:rFonts w:ascii="Arial" w:hAnsi="Arial" w:cs="Arial"/>
          <w:color w:val="000000"/>
          <w:sz w:val="20"/>
          <w:szCs w:val="20"/>
        </w:rPr>
        <w:t xml:space="preserve">, 1968); </w:t>
      </w:r>
      <w:proofErr w:type="spellStart"/>
      <w:r w:rsidR="00536ACB" w:rsidRPr="004E0B34">
        <w:rPr>
          <w:rFonts w:ascii="Arial" w:hAnsi="Arial" w:cs="Arial"/>
          <w:i/>
          <w:color w:val="000000"/>
          <w:sz w:val="20"/>
          <w:szCs w:val="20"/>
        </w:rPr>
        <w:t>Iruya</w:t>
      </w:r>
      <w:proofErr w:type="spellEnd"/>
      <w:r w:rsidR="00536ACB" w:rsidRPr="004E0B34">
        <w:rPr>
          <w:rFonts w:ascii="Arial" w:hAnsi="Arial" w:cs="Arial"/>
          <w:color w:val="000000"/>
          <w:sz w:val="20"/>
          <w:szCs w:val="20"/>
        </w:rPr>
        <w:t xml:space="preserve"> (Jorge </w:t>
      </w:r>
      <w:proofErr w:type="spellStart"/>
      <w:r w:rsidR="00536ACB" w:rsidRPr="004E0B34">
        <w:rPr>
          <w:rFonts w:ascii="Arial" w:hAnsi="Arial" w:cs="Arial"/>
          <w:color w:val="000000"/>
          <w:sz w:val="20"/>
          <w:szCs w:val="20"/>
        </w:rPr>
        <w:t>Prelorán</w:t>
      </w:r>
      <w:proofErr w:type="spellEnd"/>
      <w:r w:rsidR="00536ACB" w:rsidRPr="004E0B34">
        <w:rPr>
          <w:rFonts w:ascii="Arial" w:hAnsi="Arial" w:cs="Arial"/>
          <w:color w:val="000000"/>
          <w:sz w:val="20"/>
          <w:szCs w:val="20"/>
        </w:rPr>
        <w:t xml:space="preserve">, 1968); </w:t>
      </w:r>
      <w:r w:rsidR="00536ACB" w:rsidRPr="004E0B34">
        <w:rPr>
          <w:rFonts w:ascii="Arial" w:hAnsi="Arial" w:cs="Arial"/>
          <w:i/>
          <w:color w:val="000000"/>
          <w:sz w:val="20"/>
          <w:szCs w:val="20"/>
        </w:rPr>
        <w:t>En busca de San la Muerte</w:t>
      </w:r>
      <w:r w:rsidR="00536ACB" w:rsidRPr="004E0B34">
        <w:rPr>
          <w:rFonts w:ascii="Arial" w:hAnsi="Arial" w:cs="Arial"/>
          <w:color w:val="000000"/>
          <w:sz w:val="20"/>
          <w:szCs w:val="20"/>
        </w:rPr>
        <w:t xml:space="preserve"> (Jorge Omar </w:t>
      </w:r>
      <w:proofErr w:type="spellStart"/>
      <w:r w:rsidR="00536ACB" w:rsidRPr="004E0B34">
        <w:rPr>
          <w:rFonts w:ascii="Arial" w:hAnsi="Arial" w:cs="Arial"/>
          <w:color w:val="000000"/>
          <w:sz w:val="20"/>
          <w:szCs w:val="20"/>
        </w:rPr>
        <w:t>Ott</w:t>
      </w:r>
      <w:proofErr w:type="spellEnd"/>
      <w:r w:rsidR="00536ACB" w:rsidRPr="004E0B34">
        <w:rPr>
          <w:rFonts w:ascii="Arial" w:hAnsi="Arial" w:cs="Arial"/>
          <w:color w:val="000000"/>
          <w:sz w:val="20"/>
          <w:szCs w:val="20"/>
        </w:rPr>
        <w:t xml:space="preserve"> y Mario Molina y </w:t>
      </w:r>
      <w:proofErr w:type="spellStart"/>
      <w:r w:rsidR="00536ACB" w:rsidRPr="004E0B34">
        <w:rPr>
          <w:rFonts w:ascii="Arial" w:hAnsi="Arial" w:cs="Arial"/>
          <w:color w:val="000000"/>
          <w:sz w:val="20"/>
          <w:szCs w:val="20"/>
        </w:rPr>
        <w:t>Vedia</w:t>
      </w:r>
      <w:proofErr w:type="spellEnd"/>
      <w:r w:rsidR="00536ACB" w:rsidRPr="004E0B34">
        <w:rPr>
          <w:rFonts w:ascii="Arial" w:hAnsi="Arial" w:cs="Arial"/>
          <w:color w:val="000000"/>
          <w:sz w:val="20"/>
          <w:szCs w:val="20"/>
        </w:rPr>
        <w:t>, 1972)</w:t>
      </w:r>
      <w:r w:rsidR="00234DDC" w:rsidRPr="004E0B34">
        <w:rPr>
          <w:rFonts w:ascii="Arial" w:hAnsi="Arial" w:cs="Arial"/>
          <w:color w:val="000000"/>
          <w:sz w:val="20"/>
          <w:szCs w:val="20"/>
        </w:rPr>
        <w:t>.</w:t>
      </w:r>
    </w:p>
    <w:p w:rsidR="00600813" w:rsidRPr="004E0B34" w:rsidRDefault="00600813" w:rsidP="004E0B34">
      <w:pPr>
        <w:contextualSpacing/>
        <w:rPr>
          <w:rFonts w:ascii="Arial" w:hAnsi="Arial" w:cs="Arial"/>
          <w:color w:val="000000"/>
          <w:sz w:val="20"/>
          <w:szCs w:val="20"/>
        </w:rPr>
      </w:pPr>
      <w:r w:rsidRPr="004E0B34">
        <w:rPr>
          <w:rFonts w:ascii="Arial" w:hAnsi="Arial" w:cs="Arial"/>
          <w:color w:val="000000"/>
          <w:sz w:val="20"/>
          <w:szCs w:val="20"/>
        </w:rPr>
        <w:tab/>
        <w:t xml:space="preserve">Por otra parte, el FNA no sólo funcionó como </w:t>
      </w:r>
      <w:r w:rsidR="00252569" w:rsidRPr="004E0B34">
        <w:rPr>
          <w:rFonts w:ascii="Arial" w:hAnsi="Arial" w:cs="Arial"/>
          <w:color w:val="000000"/>
          <w:sz w:val="20"/>
          <w:szCs w:val="20"/>
        </w:rPr>
        <w:t>un centro de producción aislado</w:t>
      </w:r>
      <w:r w:rsidRPr="004E0B34">
        <w:rPr>
          <w:rFonts w:ascii="Arial" w:hAnsi="Arial" w:cs="Arial"/>
          <w:color w:val="000000"/>
          <w:sz w:val="20"/>
          <w:szCs w:val="20"/>
        </w:rPr>
        <w:t xml:space="preserve"> sino que colaboró con otras instituciones y operó </w:t>
      </w:r>
      <w:r w:rsidR="00252569" w:rsidRPr="004E0B34">
        <w:rPr>
          <w:rFonts w:ascii="Arial" w:hAnsi="Arial" w:cs="Arial"/>
          <w:color w:val="000000"/>
          <w:sz w:val="20"/>
          <w:szCs w:val="20"/>
        </w:rPr>
        <w:t>e</w:t>
      </w:r>
      <w:r w:rsidRPr="004E0B34">
        <w:rPr>
          <w:rFonts w:ascii="Arial" w:hAnsi="Arial" w:cs="Arial"/>
          <w:color w:val="000000"/>
          <w:sz w:val="20"/>
          <w:szCs w:val="20"/>
        </w:rPr>
        <w:t>n</w:t>
      </w:r>
      <w:r w:rsidR="00252569" w:rsidRPr="004E0B34">
        <w:rPr>
          <w:rFonts w:ascii="Arial" w:hAnsi="Arial" w:cs="Arial"/>
          <w:color w:val="000000"/>
          <w:sz w:val="20"/>
          <w:szCs w:val="20"/>
        </w:rPr>
        <w:t xml:space="preserve"> tanto</w:t>
      </w:r>
      <w:r w:rsidRPr="004E0B34">
        <w:rPr>
          <w:rFonts w:ascii="Arial" w:hAnsi="Arial" w:cs="Arial"/>
          <w:color w:val="000000"/>
          <w:sz w:val="20"/>
          <w:szCs w:val="20"/>
        </w:rPr>
        <w:t xml:space="preserve"> espacio de difusión que dio amplia visibilidad al cortometraje.</w:t>
      </w:r>
      <w:r w:rsidR="00091A37" w:rsidRPr="004E0B34">
        <w:rPr>
          <w:rFonts w:ascii="Arial" w:hAnsi="Arial" w:cs="Arial"/>
          <w:color w:val="000000"/>
          <w:sz w:val="20"/>
          <w:szCs w:val="20"/>
        </w:rPr>
        <w:t xml:space="preserve"> En primer lugar, estableció un convenio con la Universidad de Tucumán para llevar a cabo el Relevamiento Cinematográfico de Expresiones Folclóricas Argentinas</w:t>
      </w:r>
      <w:r w:rsidR="008A4629" w:rsidRPr="004E0B34">
        <w:rPr>
          <w:rFonts w:ascii="Arial" w:hAnsi="Arial" w:cs="Arial"/>
          <w:color w:val="000000"/>
          <w:sz w:val="20"/>
          <w:szCs w:val="20"/>
        </w:rPr>
        <w:t xml:space="preserve">, programa que incluyó los cortos de Jorge </w:t>
      </w:r>
      <w:proofErr w:type="spellStart"/>
      <w:r w:rsidR="008A4629" w:rsidRPr="004E0B34">
        <w:rPr>
          <w:rFonts w:ascii="Arial" w:hAnsi="Arial" w:cs="Arial"/>
          <w:color w:val="000000"/>
          <w:sz w:val="20"/>
          <w:szCs w:val="20"/>
        </w:rPr>
        <w:t>Prelorán</w:t>
      </w:r>
      <w:proofErr w:type="spellEnd"/>
      <w:r w:rsidR="008A4629" w:rsidRPr="004E0B34">
        <w:rPr>
          <w:rFonts w:ascii="Arial" w:hAnsi="Arial" w:cs="Arial"/>
          <w:color w:val="000000"/>
          <w:sz w:val="20"/>
          <w:szCs w:val="20"/>
        </w:rPr>
        <w:t xml:space="preserve"> anteriormente mencionados. En segundo lugar, el Fondo </w:t>
      </w:r>
      <w:r w:rsidR="00490806" w:rsidRPr="004E0B34">
        <w:rPr>
          <w:rFonts w:ascii="Arial" w:hAnsi="Arial" w:cs="Arial"/>
          <w:color w:val="000000"/>
          <w:sz w:val="20"/>
          <w:szCs w:val="20"/>
        </w:rPr>
        <w:t>concedió</w:t>
      </w:r>
      <w:r w:rsidR="008A4629" w:rsidRPr="004E0B34">
        <w:rPr>
          <w:rFonts w:ascii="Arial" w:hAnsi="Arial" w:cs="Arial"/>
          <w:color w:val="000000"/>
          <w:sz w:val="20"/>
          <w:szCs w:val="20"/>
        </w:rPr>
        <w:t xml:space="preserve"> premios, </w:t>
      </w:r>
      <w:r w:rsidR="00776975" w:rsidRPr="004E0B34">
        <w:rPr>
          <w:rFonts w:ascii="Arial" w:hAnsi="Arial" w:cs="Arial"/>
          <w:color w:val="000000"/>
          <w:sz w:val="20"/>
          <w:szCs w:val="20"/>
        </w:rPr>
        <w:t xml:space="preserve">coordinó </w:t>
      </w:r>
      <w:r w:rsidR="008A4629" w:rsidRPr="004E0B34">
        <w:rPr>
          <w:rFonts w:ascii="Arial" w:hAnsi="Arial" w:cs="Arial"/>
          <w:color w:val="000000"/>
          <w:sz w:val="20"/>
          <w:szCs w:val="20"/>
        </w:rPr>
        <w:t>festi</w:t>
      </w:r>
      <w:r w:rsidR="00C63E67">
        <w:rPr>
          <w:rFonts w:ascii="Arial" w:hAnsi="Arial" w:cs="Arial"/>
          <w:color w:val="000000"/>
          <w:sz w:val="20"/>
          <w:szCs w:val="20"/>
        </w:rPr>
        <w:t>vales y envió obras al exterior</w:t>
      </w:r>
      <w:r w:rsidR="00F312E8" w:rsidRPr="004E0B34">
        <w:rPr>
          <w:rFonts w:ascii="Arial" w:hAnsi="Arial" w:cs="Arial"/>
          <w:color w:val="000000"/>
          <w:sz w:val="20"/>
          <w:szCs w:val="20"/>
        </w:rPr>
        <w:t xml:space="preserve"> </w:t>
      </w:r>
      <w:r w:rsidR="00715756">
        <w:rPr>
          <w:rFonts w:ascii="Arial" w:hAnsi="Arial" w:cs="Arial"/>
          <w:color w:val="000000"/>
          <w:sz w:val="20"/>
          <w:szCs w:val="20"/>
        </w:rPr>
        <w:t>(5)</w:t>
      </w:r>
      <w:r w:rsidR="00C63E67">
        <w:rPr>
          <w:rFonts w:ascii="Arial" w:hAnsi="Arial" w:cs="Arial"/>
          <w:color w:val="000000"/>
          <w:sz w:val="20"/>
          <w:szCs w:val="20"/>
        </w:rPr>
        <w:t>.</w:t>
      </w:r>
      <w:r w:rsidR="00715756">
        <w:rPr>
          <w:rFonts w:ascii="Arial" w:hAnsi="Arial" w:cs="Arial"/>
          <w:color w:val="000000"/>
          <w:sz w:val="20"/>
          <w:szCs w:val="20"/>
        </w:rPr>
        <w:t xml:space="preserve"> </w:t>
      </w:r>
      <w:r w:rsidR="001D0B90" w:rsidRPr="004E0B34">
        <w:rPr>
          <w:rFonts w:ascii="Arial" w:hAnsi="Arial" w:cs="Arial"/>
          <w:color w:val="000000"/>
          <w:sz w:val="20"/>
          <w:szCs w:val="20"/>
        </w:rPr>
        <w:t>En este sentido, mencionamos e</w:t>
      </w:r>
      <w:r w:rsidR="00D54480" w:rsidRPr="004E0B34">
        <w:rPr>
          <w:rFonts w:ascii="Arial" w:hAnsi="Arial" w:cs="Arial"/>
          <w:color w:val="000000"/>
          <w:sz w:val="20"/>
          <w:szCs w:val="20"/>
        </w:rPr>
        <w:t xml:space="preserve">l Premio del Fondo otorgado en el </w:t>
      </w:r>
      <w:r w:rsidR="00D54480" w:rsidRPr="004E0B34">
        <w:rPr>
          <w:rFonts w:ascii="Arial" w:hAnsi="Arial" w:cs="Arial"/>
          <w:i/>
          <w:color w:val="000000"/>
          <w:sz w:val="20"/>
          <w:szCs w:val="20"/>
        </w:rPr>
        <w:t>I Festival Internacional Cinematográfico de Mar del Plata</w:t>
      </w:r>
      <w:r w:rsidR="00D54480" w:rsidRPr="004E0B34">
        <w:rPr>
          <w:rFonts w:ascii="Arial" w:hAnsi="Arial" w:cs="Arial"/>
          <w:color w:val="000000"/>
          <w:sz w:val="20"/>
          <w:szCs w:val="20"/>
        </w:rPr>
        <w:t xml:space="preserve"> (1960); </w:t>
      </w:r>
      <w:r w:rsidR="00776975" w:rsidRPr="004E0B34">
        <w:rPr>
          <w:rFonts w:ascii="Arial" w:hAnsi="Arial" w:cs="Arial"/>
          <w:color w:val="000000"/>
          <w:sz w:val="20"/>
          <w:szCs w:val="20"/>
        </w:rPr>
        <w:t xml:space="preserve">la organización del </w:t>
      </w:r>
      <w:r w:rsidR="00776975" w:rsidRPr="004E0B34">
        <w:rPr>
          <w:rFonts w:ascii="Arial" w:hAnsi="Arial" w:cs="Arial"/>
          <w:i/>
          <w:color w:val="000000"/>
          <w:sz w:val="20"/>
          <w:szCs w:val="20"/>
        </w:rPr>
        <w:t>Primer Festival Argentino del Film de Arte</w:t>
      </w:r>
      <w:r w:rsidR="00776975" w:rsidRPr="004E0B34">
        <w:rPr>
          <w:rFonts w:ascii="Arial" w:hAnsi="Arial" w:cs="Arial"/>
          <w:color w:val="000000"/>
          <w:sz w:val="20"/>
          <w:szCs w:val="20"/>
        </w:rPr>
        <w:t xml:space="preserve"> (1964); y el envío de cortos argentinos </w:t>
      </w:r>
      <w:r w:rsidR="001E7C67" w:rsidRPr="004E0B34">
        <w:rPr>
          <w:rFonts w:ascii="Arial" w:hAnsi="Arial" w:cs="Arial"/>
          <w:color w:val="000000"/>
          <w:sz w:val="20"/>
          <w:szCs w:val="20"/>
        </w:rPr>
        <w:t xml:space="preserve">–no sólo aquellos originados al interior de dicha entidad– </w:t>
      </w:r>
      <w:r w:rsidR="00776975" w:rsidRPr="004E0B34">
        <w:rPr>
          <w:rFonts w:ascii="Arial" w:hAnsi="Arial" w:cs="Arial"/>
          <w:color w:val="000000"/>
          <w:sz w:val="20"/>
          <w:szCs w:val="20"/>
        </w:rPr>
        <w:t xml:space="preserve">al </w:t>
      </w:r>
      <w:r w:rsidR="00776975" w:rsidRPr="004E0B34">
        <w:rPr>
          <w:rFonts w:ascii="Arial" w:hAnsi="Arial" w:cs="Arial"/>
          <w:i/>
          <w:color w:val="000000"/>
          <w:sz w:val="20"/>
          <w:szCs w:val="20"/>
        </w:rPr>
        <w:t xml:space="preserve">24º </w:t>
      </w:r>
      <w:r w:rsidR="00776975" w:rsidRPr="004E0B34">
        <w:rPr>
          <w:rFonts w:ascii="Arial" w:hAnsi="Arial" w:cs="Arial"/>
          <w:color w:val="000000"/>
          <w:sz w:val="20"/>
          <w:szCs w:val="20"/>
        </w:rPr>
        <w:t xml:space="preserve">y </w:t>
      </w:r>
      <w:r w:rsidR="00776975" w:rsidRPr="004E0B34">
        <w:rPr>
          <w:rFonts w:ascii="Arial" w:hAnsi="Arial" w:cs="Arial"/>
          <w:i/>
          <w:sz w:val="20"/>
          <w:szCs w:val="20"/>
          <w:lang w:val="es-AR"/>
        </w:rPr>
        <w:t>25º</w:t>
      </w:r>
      <w:r w:rsidR="00776975" w:rsidRPr="004E0B34">
        <w:rPr>
          <w:rFonts w:ascii="Arial" w:hAnsi="Arial" w:cs="Arial"/>
          <w:i/>
          <w:color w:val="000000"/>
          <w:sz w:val="20"/>
          <w:szCs w:val="20"/>
        </w:rPr>
        <w:t xml:space="preserve"> Mercado Internacional del Film, del Film TV y del Documental en Milán</w:t>
      </w:r>
      <w:r w:rsidR="00776975" w:rsidRPr="004E0B34">
        <w:rPr>
          <w:rFonts w:ascii="Arial" w:hAnsi="Arial" w:cs="Arial"/>
          <w:color w:val="000000"/>
          <w:sz w:val="20"/>
          <w:szCs w:val="20"/>
        </w:rPr>
        <w:t>, celebrados en 1971 y 1972 respectivamente.</w:t>
      </w:r>
    </w:p>
    <w:p w:rsidR="00AF7FE1" w:rsidRPr="004E0B34" w:rsidRDefault="00AF7FE1" w:rsidP="004E0B34">
      <w:pPr>
        <w:rPr>
          <w:rFonts w:ascii="Arial" w:hAnsi="Arial" w:cs="Arial"/>
          <w:sz w:val="20"/>
          <w:szCs w:val="20"/>
          <w:lang w:val="es-AR"/>
        </w:rPr>
      </w:pPr>
    </w:p>
    <w:p w:rsidR="00AF7FE1" w:rsidRPr="004E0B34" w:rsidRDefault="00D95464" w:rsidP="004E0B34">
      <w:pPr>
        <w:rPr>
          <w:rFonts w:ascii="Arial" w:hAnsi="Arial" w:cs="Arial"/>
          <w:b/>
          <w:sz w:val="20"/>
          <w:szCs w:val="20"/>
          <w:lang w:val="es-AR"/>
        </w:rPr>
      </w:pPr>
      <w:r w:rsidRPr="004E0B34">
        <w:rPr>
          <w:rFonts w:ascii="Arial" w:hAnsi="Arial" w:cs="Arial"/>
          <w:b/>
          <w:sz w:val="20"/>
          <w:szCs w:val="20"/>
          <w:lang w:val="es-AR"/>
        </w:rPr>
        <w:t xml:space="preserve">II. </w:t>
      </w:r>
      <w:r w:rsidR="00D529CC" w:rsidRPr="004E0B34">
        <w:rPr>
          <w:rFonts w:ascii="Arial" w:hAnsi="Arial" w:cs="Arial"/>
          <w:b/>
          <w:sz w:val="20"/>
          <w:szCs w:val="20"/>
          <w:lang w:val="es-AR"/>
        </w:rPr>
        <w:t>La Generación del sesenta</w:t>
      </w:r>
    </w:p>
    <w:p w:rsidR="00882A4F" w:rsidRPr="004E0B34" w:rsidRDefault="00882A4F" w:rsidP="004E0B34">
      <w:pPr>
        <w:rPr>
          <w:rFonts w:ascii="Arial" w:hAnsi="Arial" w:cs="Arial"/>
          <w:b/>
          <w:sz w:val="20"/>
          <w:szCs w:val="20"/>
          <w:lang w:val="es-AR"/>
        </w:rPr>
      </w:pPr>
    </w:p>
    <w:p w:rsidR="00A01C75" w:rsidRPr="004E0B34" w:rsidRDefault="00882A4F" w:rsidP="004E0B34">
      <w:pPr>
        <w:rPr>
          <w:rFonts w:ascii="Arial" w:hAnsi="Arial" w:cs="Arial"/>
          <w:sz w:val="20"/>
          <w:szCs w:val="20"/>
          <w:lang w:val="es-AR"/>
        </w:rPr>
      </w:pPr>
      <w:r w:rsidRPr="004E0B34">
        <w:rPr>
          <w:rFonts w:ascii="Arial" w:hAnsi="Arial" w:cs="Arial"/>
          <w:sz w:val="20"/>
          <w:szCs w:val="20"/>
          <w:lang w:val="es-AR"/>
        </w:rPr>
        <w:tab/>
      </w:r>
      <w:r w:rsidR="00537F47" w:rsidRPr="004E0B34">
        <w:rPr>
          <w:rFonts w:ascii="Arial" w:hAnsi="Arial" w:cs="Arial"/>
          <w:sz w:val="20"/>
          <w:szCs w:val="20"/>
          <w:lang w:val="es-AR"/>
        </w:rPr>
        <w:t xml:space="preserve">Otro </w:t>
      </w:r>
      <w:r w:rsidR="003E4D94" w:rsidRPr="004E0B34">
        <w:rPr>
          <w:rFonts w:ascii="Arial" w:hAnsi="Arial" w:cs="Arial"/>
          <w:sz w:val="20"/>
          <w:szCs w:val="20"/>
          <w:lang w:val="es-AR"/>
        </w:rPr>
        <w:t>foco</w:t>
      </w:r>
      <w:r w:rsidR="00537F47" w:rsidRPr="004E0B34">
        <w:rPr>
          <w:rFonts w:ascii="Arial" w:hAnsi="Arial" w:cs="Arial"/>
          <w:sz w:val="20"/>
          <w:szCs w:val="20"/>
          <w:lang w:val="es-AR"/>
        </w:rPr>
        <w:t xml:space="preserve"> de confluencia entre el corto y </w:t>
      </w:r>
      <w:r w:rsidR="004D1E0F" w:rsidRPr="004E0B34">
        <w:rPr>
          <w:rFonts w:ascii="Arial" w:hAnsi="Arial" w:cs="Arial"/>
          <w:sz w:val="20"/>
          <w:szCs w:val="20"/>
          <w:lang w:val="es-AR"/>
        </w:rPr>
        <w:t>la renovación del cine nacional</w:t>
      </w:r>
      <w:r w:rsidR="00537F47" w:rsidRPr="004E0B34">
        <w:rPr>
          <w:rFonts w:ascii="Arial" w:hAnsi="Arial" w:cs="Arial"/>
          <w:sz w:val="20"/>
          <w:szCs w:val="20"/>
          <w:lang w:val="es-AR"/>
        </w:rPr>
        <w:t xml:space="preserve"> </w:t>
      </w:r>
      <w:r w:rsidR="004D1E0F" w:rsidRPr="004E0B34">
        <w:rPr>
          <w:rFonts w:ascii="Arial" w:hAnsi="Arial" w:cs="Arial"/>
          <w:sz w:val="20"/>
          <w:szCs w:val="20"/>
          <w:lang w:val="es-AR"/>
        </w:rPr>
        <w:t>fue</w:t>
      </w:r>
      <w:r w:rsidR="00537F47" w:rsidRPr="004E0B34">
        <w:rPr>
          <w:rFonts w:ascii="Arial" w:hAnsi="Arial" w:cs="Arial"/>
          <w:sz w:val="20"/>
          <w:szCs w:val="20"/>
          <w:lang w:val="es-AR"/>
        </w:rPr>
        <w:t xml:space="preserve"> la relación entre el primero y la denominada Generación del sesenta.</w:t>
      </w:r>
      <w:r w:rsidR="003E4D94" w:rsidRPr="004E0B34">
        <w:rPr>
          <w:rFonts w:ascii="Arial" w:hAnsi="Arial" w:cs="Arial"/>
          <w:sz w:val="20"/>
          <w:szCs w:val="20"/>
          <w:lang w:val="es-AR"/>
        </w:rPr>
        <w:t xml:space="preserve"> Alrededor de esta </w:t>
      </w:r>
      <w:r w:rsidR="003E4D94" w:rsidRPr="004E0B34">
        <w:rPr>
          <w:rFonts w:ascii="Arial" w:eastAsia="Calibri" w:hAnsi="Arial" w:cs="Arial"/>
          <w:sz w:val="20"/>
          <w:szCs w:val="20"/>
        </w:rPr>
        <w:t>se nuclearon</w:t>
      </w:r>
      <w:r w:rsidR="003E4D94" w:rsidRPr="004E0B34">
        <w:rPr>
          <w:rFonts w:ascii="Arial" w:hAnsi="Arial" w:cs="Arial"/>
          <w:sz w:val="20"/>
          <w:szCs w:val="20"/>
        </w:rPr>
        <w:t xml:space="preserve"> </w:t>
      </w:r>
      <w:r w:rsidR="003E4D94" w:rsidRPr="004E0B34">
        <w:rPr>
          <w:rFonts w:ascii="Arial" w:eastAsia="Calibri" w:hAnsi="Arial" w:cs="Arial"/>
          <w:sz w:val="20"/>
          <w:szCs w:val="20"/>
        </w:rPr>
        <w:t xml:space="preserve">aquellos realizadores como Simón </w:t>
      </w:r>
      <w:proofErr w:type="spellStart"/>
      <w:r w:rsidR="003E4D94" w:rsidRPr="004E0B34">
        <w:rPr>
          <w:rFonts w:ascii="Arial" w:eastAsia="Calibri" w:hAnsi="Arial" w:cs="Arial"/>
          <w:sz w:val="20"/>
          <w:szCs w:val="20"/>
        </w:rPr>
        <w:t>Feldman</w:t>
      </w:r>
      <w:proofErr w:type="spellEnd"/>
      <w:r w:rsidR="003E4D94" w:rsidRPr="004E0B34">
        <w:rPr>
          <w:rFonts w:ascii="Arial" w:eastAsia="Calibri" w:hAnsi="Arial" w:cs="Arial"/>
          <w:sz w:val="20"/>
          <w:szCs w:val="20"/>
        </w:rPr>
        <w:t xml:space="preserve">, Rodolfo </w:t>
      </w:r>
      <w:proofErr w:type="spellStart"/>
      <w:r w:rsidR="003E4D94" w:rsidRPr="004E0B34">
        <w:rPr>
          <w:rFonts w:ascii="Arial" w:eastAsia="Calibri" w:hAnsi="Arial" w:cs="Arial"/>
          <w:sz w:val="20"/>
          <w:szCs w:val="20"/>
        </w:rPr>
        <w:t>Kuhn</w:t>
      </w:r>
      <w:proofErr w:type="spellEnd"/>
      <w:r w:rsidR="003E4D94" w:rsidRPr="004E0B34">
        <w:rPr>
          <w:rFonts w:ascii="Arial" w:eastAsia="Calibri" w:hAnsi="Arial" w:cs="Arial"/>
          <w:sz w:val="20"/>
          <w:szCs w:val="20"/>
        </w:rPr>
        <w:t xml:space="preserve">, David José </w:t>
      </w:r>
      <w:proofErr w:type="spellStart"/>
      <w:r w:rsidR="003E4D94" w:rsidRPr="004E0B34">
        <w:rPr>
          <w:rFonts w:ascii="Arial" w:eastAsia="Calibri" w:hAnsi="Arial" w:cs="Arial"/>
          <w:sz w:val="20"/>
          <w:szCs w:val="20"/>
        </w:rPr>
        <w:t>Kohon</w:t>
      </w:r>
      <w:proofErr w:type="spellEnd"/>
      <w:r w:rsidR="003E4D94" w:rsidRPr="004E0B34">
        <w:rPr>
          <w:rFonts w:ascii="Arial" w:eastAsia="Calibri" w:hAnsi="Arial" w:cs="Arial"/>
          <w:sz w:val="20"/>
          <w:szCs w:val="20"/>
        </w:rPr>
        <w:t xml:space="preserve">, Manuel </w:t>
      </w:r>
      <w:proofErr w:type="spellStart"/>
      <w:r w:rsidR="003E4D94" w:rsidRPr="004E0B34">
        <w:rPr>
          <w:rFonts w:ascii="Arial" w:eastAsia="Calibri" w:hAnsi="Arial" w:cs="Arial"/>
          <w:sz w:val="20"/>
          <w:szCs w:val="20"/>
        </w:rPr>
        <w:t>Antín</w:t>
      </w:r>
      <w:proofErr w:type="spellEnd"/>
      <w:r w:rsidR="003E4D94" w:rsidRPr="004E0B34">
        <w:rPr>
          <w:rFonts w:ascii="Arial" w:eastAsia="Calibri" w:hAnsi="Arial" w:cs="Arial"/>
          <w:sz w:val="20"/>
          <w:szCs w:val="20"/>
        </w:rPr>
        <w:t xml:space="preserve">, Enrique </w:t>
      </w:r>
      <w:proofErr w:type="spellStart"/>
      <w:r w:rsidR="003E4D94" w:rsidRPr="004E0B34">
        <w:rPr>
          <w:rFonts w:ascii="Arial" w:eastAsia="Calibri" w:hAnsi="Arial" w:cs="Arial"/>
          <w:sz w:val="20"/>
          <w:szCs w:val="20"/>
        </w:rPr>
        <w:t>Dawi</w:t>
      </w:r>
      <w:proofErr w:type="spellEnd"/>
      <w:r w:rsidR="003E4D94" w:rsidRPr="004E0B34">
        <w:rPr>
          <w:rFonts w:ascii="Arial" w:eastAsia="Calibri" w:hAnsi="Arial" w:cs="Arial"/>
          <w:sz w:val="20"/>
          <w:szCs w:val="20"/>
        </w:rPr>
        <w:t xml:space="preserve">, que a comienzos de los años sesenta volcaban en imágenes sus preocupaciones existenciales –las de una clase media apática y sin rumbo– a partir de recursos fílmicos innovadores y una </w:t>
      </w:r>
      <w:proofErr w:type="spellStart"/>
      <w:r w:rsidR="003E4D94" w:rsidRPr="004E0B34">
        <w:rPr>
          <w:rFonts w:ascii="Arial" w:eastAsia="Calibri" w:hAnsi="Arial" w:cs="Arial"/>
          <w:sz w:val="20"/>
          <w:szCs w:val="20"/>
        </w:rPr>
        <w:t>autorreflexión</w:t>
      </w:r>
      <w:proofErr w:type="spellEnd"/>
      <w:r w:rsidR="003E4D94" w:rsidRPr="004E0B34">
        <w:rPr>
          <w:rFonts w:ascii="Arial" w:eastAsia="Calibri" w:hAnsi="Arial" w:cs="Arial"/>
          <w:sz w:val="20"/>
          <w:szCs w:val="20"/>
        </w:rPr>
        <w:t xml:space="preserve"> del propio medio cinematográfico, en sintonía con los nuevos cines europeos –especialmente la </w:t>
      </w:r>
      <w:proofErr w:type="spellStart"/>
      <w:r w:rsidR="003E4D94" w:rsidRPr="004E0B34">
        <w:rPr>
          <w:rFonts w:ascii="Arial" w:eastAsia="Calibri" w:hAnsi="Arial" w:cs="Arial"/>
          <w:i/>
          <w:sz w:val="20"/>
          <w:szCs w:val="20"/>
        </w:rPr>
        <w:t>nouvelle</w:t>
      </w:r>
      <w:proofErr w:type="spellEnd"/>
      <w:r w:rsidR="003E4D94" w:rsidRPr="004E0B34">
        <w:rPr>
          <w:rFonts w:ascii="Arial" w:eastAsia="Calibri" w:hAnsi="Arial" w:cs="Arial"/>
          <w:i/>
          <w:sz w:val="20"/>
          <w:szCs w:val="20"/>
        </w:rPr>
        <w:t xml:space="preserve"> vague</w:t>
      </w:r>
      <w:r w:rsidR="003E4D94" w:rsidRPr="004E0B34">
        <w:rPr>
          <w:rFonts w:ascii="Arial" w:eastAsia="Calibri" w:hAnsi="Arial" w:cs="Arial"/>
          <w:sz w:val="20"/>
          <w:szCs w:val="20"/>
        </w:rPr>
        <w:t xml:space="preserve"> francesa.</w:t>
      </w:r>
      <w:r w:rsidR="00B33888" w:rsidRPr="004E0B34">
        <w:rPr>
          <w:rFonts w:ascii="Arial" w:hAnsi="Arial" w:cs="Arial"/>
          <w:sz w:val="20"/>
          <w:szCs w:val="20"/>
        </w:rPr>
        <w:t xml:space="preserve"> </w:t>
      </w:r>
      <w:r w:rsidR="00B33888" w:rsidRPr="004E0B34">
        <w:rPr>
          <w:rFonts w:ascii="Arial" w:eastAsia="Calibri" w:hAnsi="Arial" w:cs="Arial"/>
          <w:i/>
          <w:sz w:val="20"/>
          <w:szCs w:val="20"/>
        </w:rPr>
        <w:t>Los de la mesa diez</w:t>
      </w:r>
      <w:r w:rsidR="00B33888" w:rsidRPr="004E0B34">
        <w:rPr>
          <w:rFonts w:ascii="Arial" w:eastAsia="Calibri" w:hAnsi="Arial" w:cs="Arial"/>
          <w:sz w:val="20"/>
          <w:szCs w:val="20"/>
        </w:rPr>
        <w:t xml:space="preserve"> (Simón </w:t>
      </w:r>
      <w:proofErr w:type="spellStart"/>
      <w:r w:rsidR="00B33888" w:rsidRPr="004E0B34">
        <w:rPr>
          <w:rFonts w:ascii="Arial" w:eastAsia="Calibri" w:hAnsi="Arial" w:cs="Arial"/>
          <w:sz w:val="20"/>
          <w:szCs w:val="20"/>
        </w:rPr>
        <w:t>Feldman</w:t>
      </w:r>
      <w:proofErr w:type="spellEnd"/>
      <w:r w:rsidR="00B33888" w:rsidRPr="004E0B34">
        <w:rPr>
          <w:rFonts w:ascii="Arial" w:eastAsia="Calibri" w:hAnsi="Arial" w:cs="Arial"/>
          <w:sz w:val="20"/>
          <w:szCs w:val="20"/>
        </w:rPr>
        <w:t xml:space="preserve">, 1960); </w:t>
      </w:r>
      <w:r w:rsidR="00B33888" w:rsidRPr="004E0B34">
        <w:rPr>
          <w:rFonts w:ascii="Arial" w:eastAsia="Calibri" w:hAnsi="Arial" w:cs="Arial"/>
          <w:i/>
          <w:sz w:val="20"/>
          <w:szCs w:val="20"/>
        </w:rPr>
        <w:t>Río Abajo</w:t>
      </w:r>
      <w:r w:rsidR="00B33888" w:rsidRPr="004E0B34">
        <w:rPr>
          <w:rFonts w:ascii="Arial" w:eastAsia="Calibri" w:hAnsi="Arial" w:cs="Arial"/>
          <w:sz w:val="20"/>
          <w:szCs w:val="20"/>
        </w:rPr>
        <w:t xml:space="preserve"> (Enrique </w:t>
      </w:r>
      <w:proofErr w:type="spellStart"/>
      <w:r w:rsidR="00B33888" w:rsidRPr="004E0B34">
        <w:rPr>
          <w:rFonts w:ascii="Arial" w:eastAsia="Calibri" w:hAnsi="Arial" w:cs="Arial"/>
          <w:sz w:val="20"/>
          <w:szCs w:val="20"/>
        </w:rPr>
        <w:t>Dawi</w:t>
      </w:r>
      <w:proofErr w:type="spellEnd"/>
      <w:r w:rsidR="00B33888" w:rsidRPr="004E0B34">
        <w:rPr>
          <w:rFonts w:ascii="Arial" w:eastAsia="Calibri" w:hAnsi="Arial" w:cs="Arial"/>
          <w:sz w:val="20"/>
          <w:szCs w:val="20"/>
        </w:rPr>
        <w:t xml:space="preserve">, 1960); </w:t>
      </w:r>
      <w:r w:rsidR="00B33888" w:rsidRPr="004E0B34">
        <w:rPr>
          <w:rFonts w:ascii="Arial" w:eastAsia="Calibri" w:hAnsi="Arial" w:cs="Arial"/>
          <w:i/>
          <w:sz w:val="20"/>
          <w:szCs w:val="20"/>
        </w:rPr>
        <w:t>Tres veces Ana</w:t>
      </w:r>
      <w:r w:rsidR="00B33888" w:rsidRPr="004E0B34">
        <w:rPr>
          <w:rFonts w:ascii="Arial" w:eastAsia="Calibri" w:hAnsi="Arial" w:cs="Arial"/>
          <w:sz w:val="20"/>
          <w:szCs w:val="20"/>
        </w:rPr>
        <w:t xml:space="preserve"> (David José </w:t>
      </w:r>
      <w:proofErr w:type="spellStart"/>
      <w:r w:rsidR="00B33888" w:rsidRPr="004E0B34">
        <w:rPr>
          <w:rFonts w:ascii="Arial" w:eastAsia="Calibri" w:hAnsi="Arial" w:cs="Arial"/>
          <w:sz w:val="20"/>
          <w:szCs w:val="20"/>
        </w:rPr>
        <w:t>Kohon</w:t>
      </w:r>
      <w:proofErr w:type="spellEnd"/>
      <w:r w:rsidR="00B33888" w:rsidRPr="004E0B34">
        <w:rPr>
          <w:rFonts w:ascii="Arial" w:eastAsia="Calibri" w:hAnsi="Arial" w:cs="Arial"/>
          <w:sz w:val="20"/>
          <w:szCs w:val="20"/>
        </w:rPr>
        <w:t xml:space="preserve">, 1961); </w:t>
      </w:r>
      <w:r w:rsidR="00B33888" w:rsidRPr="004E0B34">
        <w:rPr>
          <w:rFonts w:ascii="Arial" w:eastAsia="Calibri" w:hAnsi="Arial" w:cs="Arial"/>
          <w:i/>
          <w:sz w:val="20"/>
          <w:szCs w:val="20"/>
        </w:rPr>
        <w:t>Los jóvenes viejos</w:t>
      </w:r>
      <w:r w:rsidR="00B33888" w:rsidRPr="004E0B34">
        <w:rPr>
          <w:rFonts w:ascii="Arial" w:eastAsia="Calibri" w:hAnsi="Arial" w:cs="Arial"/>
          <w:sz w:val="20"/>
          <w:szCs w:val="20"/>
        </w:rPr>
        <w:t xml:space="preserve">  (Rodolfo </w:t>
      </w:r>
      <w:proofErr w:type="spellStart"/>
      <w:r w:rsidR="00B33888" w:rsidRPr="004E0B34">
        <w:rPr>
          <w:rFonts w:ascii="Arial" w:eastAsia="Calibri" w:hAnsi="Arial" w:cs="Arial"/>
          <w:sz w:val="20"/>
          <w:szCs w:val="20"/>
        </w:rPr>
        <w:t>Kuhn</w:t>
      </w:r>
      <w:proofErr w:type="spellEnd"/>
      <w:r w:rsidR="00B33888" w:rsidRPr="004E0B34">
        <w:rPr>
          <w:rFonts w:ascii="Arial" w:eastAsia="Calibri" w:hAnsi="Arial" w:cs="Arial"/>
          <w:sz w:val="20"/>
          <w:szCs w:val="20"/>
        </w:rPr>
        <w:t xml:space="preserve">, 1962); </w:t>
      </w:r>
      <w:r w:rsidR="00B33888" w:rsidRPr="004E0B34">
        <w:rPr>
          <w:rFonts w:ascii="Arial" w:eastAsia="Calibri" w:hAnsi="Arial" w:cs="Arial"/>
          <w:i/>
          <w:sz w:val="20"/>
          <w:szCs w:val="20"/>
        </w:rPr>
        <w:t>La cifra impar</w:t>
      </w:r>
      <w:r w:rsidR="00B33888" w:rsidRPr="004E0B34">
        <w:rPr>
          <w:rFonts w:ascii="Arial" w:eastAsia="Calibri" w:hAnsi="Arial" w:cs="Arial"/>
          <w:sz w:val="20"/>
          <w:szCs w:val="20"/>
        </w:rPr>
        <w:t xml:space="preserve"> (Manuel </w:t>
      </w:r>
      <w:proofErr w:type="spellStart"/>
      <w:r w:rsidR="00B33888" w:rsidRPr="004E0B34">
        <w:rPr>
          <w:rFonts w:ascii="Arial" w:eastAsia="Calibri" w:hAnsi="Arial" w:cs="Arial"/>
          <w:sz w:val="20"/>
          <w:szCs w:val="20"/>
        </w:rPr>
        <w:t>Antín</w:t>
      </w:r>
      <w:proofErr w:type="spellEnd"/>
      <w:r w:rsidR="00B33888" w:rsidRPr="004E0B34">
        <w:rPr>
          <w:rFonts w:ascii="Arial" w:eastAsia="Calibri" w:hAnsi="Arial" w:cs="Arial"/>
          <w:sz w:val="20"/>
          <w:szCs w:val="20"/>
        </w:rPr>
        <w:t xml:space="preserve">, 1962); </w:t>
      </w:r>
      <w:r w:rsidR="00B33888" w:rsidRPr="004E0B34">
        <w:rPr>
          <w:rFonts w:ascii="Arial" w:eastAsia="Calibri" w:hAnsi="Arial" w:cs="Arial"/>
          <w:i/>
          <w:sz w:val="20"/>
          <w:szCs w:val="20"/>
        </w:rPr>
        <w:t>Prisioneros de una noche</w:t>
      </w:r>
      <w:r w:rsidR="00B33888" w:rsidRPr="004E0B34">
        <w:rPr>
          <w:rFonts w:ascii="Arial" w:eastAsia="Calibri" w:hAnsi="Arial" w:cs="Arial"/>
          <w:sz w:val="20"/>
          <w:szCs w:val="20"/>
        </w:rPr>
        <w:t xml:space="preserve"> (David José </w:t>
      </w:r>
      <w:proofErr w:type="spellStart"/>
      <w:r w:rsidR="00B33888" w:rsidRPr="004E0B34">
        <w:rPr>
          <w:rFonts w:ascii="Arial" w:eastAsia="Calibri" w:hAnsi="Arial" w:cs="Arial"/>
          <w:sz w:val="20"/>
          <w:szCs w:val="20"/>
        </w:rPr>
        <w:t>Kohon</w:t>
      </w:r>
      <w:proofErr w:type="spellEnd"/>
      <w:r w:rsidR="00B33888" w:rsidRPr="004E0B34">
        <w:rPr>
          <w:rFonts w:ascii="Arial" w:eastAsia="Calibri" w:hAnsi="Arial" w:cs="Arial"/>
          <w:sz w:val="20"/>
          <w:szCs w:val="20"/>
        </w:rPr>
        <w:t>, 1962), son algunos ejemplos de esta corriente también denominada como Nuevo Cine Argentino.</w:t>
      </w:r>
      <w:r w:rsidR="00B33888" w:rsidRPr="004E0B34">
        <w:rPr>
          <w:rFonts w:ascii="Arial" w:hAnsi="Arial" w:cs="Arial"/>
          <w:sz w:val="20"/>
          <w:szCs w:val="20"/>
        </w:rPr>
        <w:t xml:space="preserve"> Ahora bien, </w:t>
      </w:r>
      <w:r w:rsidR="00E528D7" w:rsidRPr="004E0B34">
        <w:rPr>
          <w:rFonts w:ascii="Arial" w:hAnsi="Arial" w:cs="Arial"/>
          <w:sz w:val="20"/>
          <w:szCs w:val="20"/>
        </w:rPr>
        <w:t xml:space="preserve">todos estos realizadores se habían formado en el ámbito de los cineclubes y el cortometraje, </w:t>
      </w:r>
      <w:r w:rsidR="004D1E0F" w:rsidRPr="004E0B34">
        <w:rPr>
          <w:rFonts w:ascii="Arial" w:hAnsi="Arial" w:cs="Arial"/>
          <w:sz w:val="20"/>
          <w:szCs w:val="20"/>
        </w:rPr>
        <w:t xml:space="preserve">y </w:t>
      </w:r>
      <w:r w:rsidR="00E528D7" w:rsidRPr="004E0B34">
        <w:rPr>
          <w:rFonts w:ascii="Arial" w:hAnsi="Arial" w:cs="Arial"/>
          <w:sz w:val="20"/>
          <w:szCs w:val="20"/>
        </w:rPr>
        <w:t xml:space="preserve">algunos de ellos </w:t>
      </w:r>
      <w:r w:rsidR="004D1E0F" w:rsidRPr="004E0B34">
        <w:rPr>
          <w:rFonts w:ascii="Arial" w:hAnsi="Arial" w:cs="Arial"/>
          <w:sz w:val="20"/>
          <w:szCs w:val="20"/>
        </w:rPr>
        <w:t>han desarrollado</w:t>
      </w:r>
      <w:r w:rsidR="00E528D7" w:rsidRPr="004E0B34">
        <w:rPr>
          <w:rFonts w:ascii="Arial" w:hAnsi="Arial" w:cs="Arial"/>
          <w:sz w:val="20"/>
          <w:szCs w:val="20"/>
        </w:rPr>
        <w:t xml:space="preserve"> una carrera prácticamente íntegra en el film breve.</w:t>
      </w:r>
      <w:r w:rsidR="004607EA" w:rsidRPr="004E0B34">
        <w:rPr>
          <w:rFonts w:ascii="Arial" w:hAnsi="Arial" w:cs="Arial"/>
          <w:sz w:val="20"/>
          <w:szCs w:val="20"/>
        </w:rPr>
        <w:t xml:space="preserve"> </w:t>
      </w:r>
      <w:r w:rsidR="004D1E0F" w:rsidRPr="004E0B34">
        <w:rPr>
          <w:rFonts w:ascii="Arial" w:hAnsi="Arial" w:cs="Arial"/>
          <w:sz w:val="20"/>
          <w:szCs w:val="20"/>
        </w:rPr>
        <w:t xml:space="preserve">Citamos los cortos </w:t>
      </w:r>
      <w:r w:rsidR="004D1E0F" w:rsidRPr="004E0B34">
        <w:rPr>
          <w:rFonts w:ascii="Arial" w:hAnsi="Arial" w:cs="Arial"/>
          <w:sz w:val="20"/>
          <w:szCs w:val="20"/>
        </w:rPr>
        <w:lastRenderedPageBreak/>
        <w:t xml:space="preserve">más </w:t>
      </w:r>
      <w:r w:rsidR="00C47383" w:rsidRPr="004E0B34">
        <w:rPr>
          <w:rFonts w:ascii="Arial" w:hAnsi="Arial" w:cs="Arial"/>
          <w:sz w:val="20"/>
          <w:szCs w:val="20"/>
        </w:rPr>
        <w:t>significativos</w:t>
      </w:r>
      <w:r w:rsidR="004D1E0F" w:rsidRPr="004E0B34">
        <w:rPr>
          <w:rFonts w:ascii="Arial" w:hAnsi="Arial" w:cs="Arial"/>
          <w:sz w:val="20"/>
          <w:szCs w:val="20"/>
        </w:rPr>
        <w:t>:</w:t>
      </w:r>
      <w:r w:rsidR="004607EA" w:rsidRPr="004E0B34">
        <w:rPr>
          <w:rFonts w:ascii="Arial" w:hAnsi="Arial" w:cs="Arial"/>
          <w:sz w:val="20"/>
          <w:szCs w:val="20"/>
        </w:rPr>
        <w:t xml:space="preserve"> </w:t>
      </w:r>
      <w:proofErr w:type="spellStart"/>
      <w:r w:rsidR="004607EA" w:rsidRPr="004E0B34">
        <w:rPr>
          <w:rFonts w:ascii="Arial" w:eastAsia="Calibri" w:hAnsi="Arial" w:cs="Arial"/>
          <w:i/>
          <w:sz w:val="20"/>
          <w:szCs w:val="20"/>
        </w:rPr>
        <w:t>Contracampo</w:t>
      </w:r>
      <w:proofErr w:type="spellEnd"/>
      <w:r w:rsidR="004607EA" w:rsidRPr="004E0B34">
        <w:rPr>
          <w:rFonts w:ascii="Arial" w:eastAsia="Calibri" w:hAnsi="Arial" w:cs="Arial"/>
          <w:sz w:val="20"/>
          <w:szCs w:val="20"/>
        </w:rPr>
        <w:t xml:space="preserve"> (1958)</w:t>
      </w:r>
      <w:r w:rsidR="004607EA" w:rsidRPr="004E0B34">
        <w:rPr>
          <w:rFonts w:ascii="Arial" w:hAnsi="Arial" w:cs="Arial"/>
          <w:sz w:val="20"/>
          <w:szCs w:val="20"/>
        </w:rPr>
        <w:t xml:space="preserve"> y </w:t>
      </w:r>
      <w:r w:rsidR="004607EA" w:rsidRPr="004E0B34">
        <w:rPr>
          <w:rFonts w:ascii="Arial" w:eastAsia="Calibri" w:hAnsi="Arial" w:cs="Arial"/>
          <w:i/>
          <w:sz w:val="20"/>
          <w:szCs w:val="20"/>
        </w:rPr>
        <w:t>Luz…Cámara…Acción</w:t>
      </w:r>
      <w:r w:rsidR="004607EA" w:rsidRPr="004E0B34">
        <w:rPr>
          <w:rFonts w:ascii="Arial" w:eastAsia="Calibri" w:hAnsi="Arial" w:cs="Arial"/>
          <w:sz w:val="20"/>
          <w:szCs w:val="20"/>
        </w:rPr>
        <w:t xml:space="preserve"> (1959)</w:t>
      </w:r>
      <w:r w:rsidR="004607EA" w:rsidRPr="004E0B34">
        <w:rPr>
          <w:rFonts w:ascii="Arial" w:hAnsi="Arial" w:cs="Arial"/>
          <w:sz w:val="20"/>
          <w:szCs w:val="20"/>
        </w:rPr>
        <w:t xml:space="preserve"> de </w:t>
      </w:r>
      <w:proofErr w:type="spellStart"/>
      <w:r w:rsidR="004607EA" w:rsidRPr="004E0B34">
        <w:rPr>
          <w:rFonts w:ascii="Arial" w:hAnsi="Arial" w:cs="Arial"/>
          <w:sz w:val="20"/>
          <w:szCs w:val="20"/>
        </w:rPr>
        <w:t>Kuhn</w:t>
      </w:r>
      <w:proofErr w:type="spellEnd"/>
      <w:r w:rsidR="004607EA" w:rsidRPr="004E0B34">
        <w:rPr>
          <w:rFonts w:ascii="Arial" w:hAnsi="Arial" w:cs="Arial"/>
          <w:sz w:val="20"/>
          <w:szCs w:val="20"/>
        </w:rPr>
        <w:t xml:space="preserve">; </w:t>
      </w:r>
      <w:r w:rsidR="004607EA" w:rsidRPr="004E0B34">
        <w:rPr>
          <w:rFonts w:ascii="Arial" w:eastAsia="Calibri" w:hAnsi="Arial" w:cs="Arial"/>
          <w:i/>
          <w:color w:val="000000"/>
          <w:sz w:val="20"/>
          <w:szCs w:val="20"/>
        </w:rPr>
        <w:t xml:space="preserve">La flecha y un compás </w:t>
      </w:r>
      <w:r w:rsidR="004607EA" w:rsidRPr="004E0B34">
        <w:rPr>
          <w:rFonts w:ascii="Arial" w:eastAsia="Calibri" w:hAnsi="Arial" w:cs="Arial"/>
          <w:color w:val="000000"/>
          <w:sz w:val="20"/>
          <w:szCs w:val="20"/>
        </w:rPr>
        <w:t>(1950)</w:t>
      </w:r>
      <w:r w:rsidR="004607EA" w:rsidRPr="004E0B34">
        <w:rPr>
          <w:rFonts w:ascii="Arial" w:hAnsi="Arial" w:cs="Arial"/>
          <w:color w:val="000000"/>
          <w:sz w:val="20"/>
          <w:szCs w:val="20"/>
        </w:rPr>
        <w:t xml:space="preserve"> y </w:t>
      </w:r>
      <w:r w:rsidR="004607EA" w:rsidRPr="004E0B34">
        <w:rPr>
          <w:rFonts w:ascii="Arial" w:eastAsia="Calibri" w:hAnsi="Arial" w:cs="Arial"/>
          <w:i/>
          <w:sz w:val="20"/>
          <w:szCs w:val="20"/>
        </w:rPr>
        <w:t>Buenos Aires</w:t>
      </w:r>
      <w:r w:rsidR="004607EA" w:rsidRPr="004E0B34">
        <w:rPr>
          <w:rFonts w:ascii="Arial" w:eastAsia="Calibri" w:hAnsi="Arial" w:cs="Arial"/>
          <w:sz w:val="20"/>
          <w:szCs w:val="20"/>
        </w:rPr>
        <w:t xml:space="preserve"> (1958)</w:t>
      </w:r>
      <w:r w:rsidR="004607EA" w:rsidRPr="004E0B34">
        <w:rPr>
          <w:rFonts w:ascii="Arial" w:hAnsi="Arial" w:cs="Arial"/>
          <w:sz w:val="20"/>
          <w:szCs w:val="20"/>
        </w:rPr>
        <w:t xml:space="preserve"> de </w:t>
      </w:r>
      <w:proofErr w:type="spellStart"/>
      <w:r w:rsidR="004607EA" w:rsidRPr="004E0B34">
        <w:rPr>
          <w:rFonts w:ascii="Arial" w:hAnsi="Arial" w:cs="Arial"/>
          <w:sz w:val="20"/>
          <w:szCs w:val="20"/>
        </w:rPr>
        <w:t>Kohon</w:t>
      </w:r>
      <w:proofErr w:type="spellEnd"/>
      <w:r w:rsidR="004607EA" w:rsidRPr="004E0B34">
        <w:rPr>
          <w:rFonts w:ascii="Arial" w:hAnsi="Arial" w:cs="Arial"/>
          <w:sz w:val="20"/>
          <w:szCs w:val="20"/>
        </w:rPr>
        <w:t xml:space="preserve">; </w:t>
      </w:r>
      <w:r w:rsidR="004607EA" w:rsidRPr="004E0B34">
        <w:rPr>
          <w:rFonts w:ascii="Arial" w:eastAsia="Calibri" w:hAnsi="Arial" w:cs="Arial"/>
          <w:i/>
          <w:color w:val="000000"/>
          <w:sz w:val="20"/>
          <w:szCs w:val="20"/>
        </w:rPr>
        <w:t>Un</w:t>
      </w:r>
      <w:r w:rsidR="004607EA" w:rsidRPr="004E0B34">
        <w:rPr>
          <w:rFonts w:ascii="Arial" w:eastAsia="Calibri" w:hAnsi="Arial" w:cs="Arial"/>
          <w:i/>
          <w:sz w:val="20"/>
          <w:szCs w:val="20"/>
        </w:rPr>
        <w:t xml:space="preserve"> teatro independiente</w:t>
      </w:r>
      <w:r w:rsidR="004607EA" w:rsidRPr="004E0B34">
        <w:rPr>
          <w:rFonts w:ascii="Arial" w:eastAsia="Calibri" w:hAnsi="Arial" w:cs="Arial"/>
          <w:sz w:val="20"/>
          <w:szCs w:val="20"/>
        </w:rPr>
        <w:t xml:space="preserve"> (1954)</w:t>
      </w:r>
      <w:r w:rsidR="004607EA" w:rsidRPr="004E0B34">
        <w:rPr>
          <w:rFonts w:ascii="Arial" w:hAnsi="Arial" w:cs="Arial"/>
          <w:sz w:val="20"/>
          <w:szCs w:val="20"/>
        </w:rPr>
        <w:t xml:space="preserve">, </w:t>
      </w:r>
      <w:proofErr w:type="spellStart"/>
      <w:r w:rsidR="004607EA" w:rsidRPr="004E0B34">
        <w:rPr>
          <w:rFonts w:ascii="Arial" w:hAnsi="Arial" w:cs="Arial"/>
          <w:i/>
          <w:sz w:val="20"/>
          <w:szCs w:val="20"/>
        </w:rPr>
        <w:t>Gambartes</w:t>
      </w:r>
      <w:proofErr w:type="spellEnd"/>
      <w:r w:rsidR="004607EA" w:rsidRPr="004E0B34">
        <w:rPr>
          <w:rFonts w:ascii="Arial" w:hAnsi="Arial" w:cs="Arial"/>
          <w:i/>
          <w:sz w:val="20"/>
          <w:szCs w:val="20"/>
        </w:rPr>
        <w:t>, pintor del litoral</w:t>
      </w:r>
      <w:r w:rsidR="004607EA" w:rsidRPr="004E0B34">
        <w:rPr>
          <w:rFonts w:ascii="Arial" w:hAnsi="Arial" w:cs="Arial"/>
          <w:sz w:val="20"/>
          <w:szCs w:val="20"/>
        </w:rPr>
        <w:t xml:space="preserve"> (1960), </w:t>
      </w:r>
      <w:r w:rsidR="004607EA" w:rsidRPr="004E0B34">
        <w:rPr>
          <w:rFonts w:ascii="Arial" w:hAnsi="Arial" w:cs="Arial"/>
          <w:i/>
          <w:sz w:val="20"/>
          <w:szCs w:val="20"/>
        </w:rPr>
        <w:t>Grabado argentino</w:t>
      </w:r>
      <w:r w:rsidR="004607EA" w:rsidRPr="004E0B34">
        <w:rPr>
          <w:rFonts w:ascii="Arial" w:hAnsi="Arial" w:cs="Arial"/>
          <w:sz w:val="20"/>
          <w:szCs w:val="20"/>
        </w:rPr>
        <w:t xml:space="preserve"> (1961), </w:t>
      </w:r>
      <w:r w:rsidR="004607EA" w:rsidRPr="004E0B34">
        <w:rPr>
          <w:rFonts w:ascii="Arial" w:hAnsi="Arial" w:cs="Arial"/>
          <w:i/>
          <w:sz w:val="20"/>
          <w:szCs w:val="20"/>
        </w:rPr>
        <w:t>Mundo nuevo</w:t>
      </w:r>
      <w:r w:rsidR="004607EA" w:rsidRPr="004E0B34">
        <w:rPr>
          <w:rFonts w:ascii="Arial" w:hAnsi="Arial" w:cs="Arial"/>
          <w:sz w:val="20"/>
          <w:szCs w:val="20"/>
        </w:rPr>
        <w:t xml:space="preserve"> (1965)</w:t>
      </w:r>
      <w:r w:rsidR="00937727" w:rsidRPr="004E0B34">
        <w:rPr>
          <w:rFonts w:ascii="Arial" w:hAnsi="Arial" w:cs="Arial"/>
          <w:sz w:val="20"/>
          <w:szCs w:val="20"/>
        </w:rPr>
        <w:t xml:space="preserve"> de </w:t>
      </w:r>
      <w:proofErr w:type="spellStart"/>
      <w:r w:rsidR="00937727" w:rsidRPr="004E0B34">
        <w:rPr>
          <w:rFonts w:ascii="Arial" w:hAnsi="Arial" w:cs="Arial"/>
          <w:sz w:val="20"/>
          <w:szCs w:val="20"/>
        </w:rPr>
        <w:t>Feldman</w:t>
      </w:r>
      <w:proofErr w:type="spellEnd"/>
      <w:r w:rsidR="004607EA" w:rsidRPr="004E0B34">
        <w:rPr>
          <w:rFonts w:ascii="Arial" w:hAnsi="Arial" w:cs="Arial"/>
          <w:sz w:val="20"/>
          <w:szCs w:val="20"/>
        </w:rPr>
        <w:t>.</w:t>
      </w:r>
      <w:r w:rsidR="00482725" w:rsidRPr="004E0B34">
        <w:rPr>
          <w:rFonts w:ascii="Arial" w:hAnsi="Arial" w:cs="Arial"/>
          <w:sz w:val="20"/>
          <w:szCs w:val="20"/>
        </w:rPr>
        <w:t xml:space="preserve"> </w:t>
      </w:r>
      <w:r w:rsidR="00A01C75" w:rsidRPr="004E0B34">
        <w:rPr>
          <w:rFonts w:ascii="Arial" w:hAnsi="Arial" w:cs="Arial"/>
          <w:sz w:val="20"/>
          <w:szCs w:val="20"/>
        </w:rPr>
        <w:t xml:space="preserve">Asimismo, podemos rescatar la participación no sólo de directores sino también de técnicos en ambos metrajes. Los ejemplos paradigmáticos </w:t>
      </w:r>
      <w:r w:rsidR="00DA1766" w:rsidRPr="004E0B34">
        <w:rPr>
          <w:rFonts w:ascii="Arial" w:hAnsi="Arial" w:cs="Arial"/>
          <w:sz w:val="20"/>
          <w:szCs w:val="20"/>
        </w:rPr>
        <w:t>fueron</w:t>
      </w:r>
      <w:r w:rsidR="00A01C75" w:rsidRPr="004E0B34">
        <w:rPr>
          <w:rFonts w:ascii="Arial" w:hAnsi="Arial" w:cs="Arial"/>
          <w:sz w:val="20"/>
          <w:szCs w:val="20"/>
        </w:rPr>
        <w:t xml:space="preserve"> los de </w:t>
      </w:r>
      <w:r w:rsidR="00A01C75" w:rsidRPr="004E0B34">
        <w:rPr>
          <w:rFonts w:ascii="Arial" w:hAnsi="Arial" w:cs="Arial"/>
          <w:sz w:val="20"/>
          <w:szCs w:val="20"/>
          <w:lang w:val="es-AR"/>
        </w:rPr>
        <w:t xml:space="preserve">Ricardo </w:t>
      </w:r>
      <w:proofErr w:type="spellStart"/>
      <w:r w:rsidR="00A01C75" w:rsidRPr="004E0B34">
        <w:rPr>
          <w:rFonts w:ascii="Arial" w:hAnsi="Arial" w:cs="Arial"/>
          <w:sz w:val="20"/>
          <w:szCs w:val="20"/>
          <w:lang w:val="es-AR"/>
        </w:rPr>
        <w:t>Aronovich</w:t>
      </w:r>
      <w:proofErr w:type="spellEnd"/>
      <w:r w:rsidR="00A01C75" w:rsidRPr="004E0B34">
        <w:rPr>
          <w:rFonts w:ascii="Arial" w:hAnsi="Arial" w:cs="Arial"/>
          <w:sz w:val="20"/>
          <w:szCs w:val="20"/>
          <w:lang w:val="es-AR"/>
        </w:rPr>
        <w:t xml:space="preserve"> en fotografía; Antonio </w:t>
      </w:r>
      <w:proofErr w:type="spellStart"/>
      <w:r w:rsidR="00A01C75" w:rsidRPr="004E0B34">
        <w:rPr>
          <w:rFonts w:ascii="Arial" w:hAnsi="Arial" w:cs="Arial"/>
          <w:sz w:val="20"/>
          <w:szCs w:val="20"/>
          <w:lang w:val="es-AR"/>
        </w:rPr>
        <w:t>Ripoll</w:t>
      </w:r>
      <w:proofErr w:type="spellEnd"/>
      <w:r w:rsidR="00A01C75" w:rsidRPr="004E0B34">
        <w:rPr>
          <w:rFonts w:ascii="Arial" w:hAnsi="Arial" w:cs="Arial"/>
          <w:sz w:val="20"/>
          <w:szCs w:val="20"/>
          <w:lang w:val="es-AR"/>
        </w:rPr>
        <w:t xml:space="preserve"> y Juan Carlos Macías como montajistas y asistentes de montaje.</w:t>
      </w:r>
      <w:r w:rsidR="00475780" w:rsidRPr="004E0B34">
        <w:rPr>
          <w:rFonts w:ascii="Arial" w:hAnsi="Arial" w:cs="Arial"/>
          <w:sz w:val="20"/>
          <w:szCs w:val="20"/>
          <w:lang w:val="es-AR"/>
        </w:rPr>
        <w:t xml:space="preserve"> Ellos han colaborado en gran parte de los cortos producidos en el período y en prácticamente la totalidad de los largos provenientes de dicha generación.</w:t>
      </w:r>
    </w:p>
    <w:p w:rsidR="00706AEA" w:rsidRPr="004E0B34" w:rsidRDefault="00475780" w:rsidP="004E0B34">
      <w:pPr>
        <w:contextualSpacing/>
        <w:rPr>
          <w:rFonts w:ascii="Arial" w:hAnsi="Arial" w:cs="Arial"/>
          <w:sz w:val="20"/>
          <w:szCs w:val="20"/>
        </w:rPr>
      </w:pPr>
      <w:r w:rsidRPr="004E0B34">
        <w:rPr>
          <w:rFonts w:ascii="Arial" w:hAnsi="Arial" w:cs="Arial"/>
          <w:sz w:val="20"/>
          <w:szCs w:val="20"/>
          <w:lang w:val="es-AR"/>
        </w:rPr>
        <w:tab/>
      </w:r>
      <w:r w:rsidR="00482725" w:rsidRPr="004E0B34">
        <w:rPr>
          <w:rFonts w:ascii="Arial" w:hAnsi="Arial" w:cs="Arial"/>
          <w:sz w:val="20"/>
          <w:szCs w:val="20"/>
        </w:rPr>
        <w:t xml:space="preserve">La reflexión sobre el propio quehacer artístico, la influencia del existencialismo en los personajes y </w:t>
      </w:r>
      <w:r w:rsidR="00515129" w:rsidRPr="004E0B34">
        <w:rPr>
          <w:rFonts w:ascii="Arial" w:hAnsi="Arial" w:cs="Arial"/>
          <w:sz w:val="20"/>
          <w:szCs w:val="20"/>
        </w:rPr>
        <w:t>el deseo de renovar el modo de expresión de la realidad cotidiana</w:t>
      </w:r>
      <w:r w:rsidR="00482725" w:rsidRPr="004E0B34">
        <w:rPr>
          <w:rFonts w:ascii="Arial" w:hAnsi="Arial" w:cs="Arial"/>
          <w:sz w:val="20"/>
          <w:szCs w:val="20"/>
        </w:rPr>
        <w:t>, son algunos rasgos compartidos entre el corto y el largometraje señalado.</w:t>
      </w:r>
      <w:r w:rsidR="00123B62" w:rsidRPr="004E0B34">
        <w:rPr>
          <w:rFonts w:ascii="Arial" w:hAnsi="Arial" w:cs="Arial"/>
          <w:sz w:val="20"/>
          <w:szCs w:val="20"/>
        </w:rPr>
        <w:t xml:space="preserve"> Por tal motivo, estamos en condiciones de afirmar que tanto uno como el otro han hecho una apropiación de los rasgos principales del cine de arte y ensayo europeo</w:t>
      </w:r>
      <w:r w:rsidR="00631425" w:rsidRPr="004E0B34">
        <w:rPr>
          <w:rFonts w:ascii="Arial" w:hAnsi="Arial" w:cs="Arial"/>
          <w:sz w:val="20"/>
          <w:szCs w:val="20"/>
        </w:rPr>
        <w:t xml:space="preserve"> acaecido en los años sesenta</w:t>
      </w:r>
      <w:r w:rsidR="005F0378" w:rsidRPr="004E0B34">
        <w:rPr>
          <w:rFonts w:ascii="Arial" w:hAnsi="Arial" w:cs="Arial"/>
          <w:sz w:val="20"/>
          <w:szCs w:val="20"/>
        </w:rPr>
        <w:t xml:space="preserve"> y setenta</w:t>
      </w:r>
      <w:r w:rsidR="00123B62" w:rsidRPr="004E0B34">
        <w:rPr>
          <w:rFonts w:ascii="Arial" w:hAnsi="Arial" w:cs="Arial"/>
          <w:sz w:val="20"/>
          <w:szCs w:val="20"/>
        </w:rPr>
        <w:t xml:space="preserve">. Según David </w:t>
      </w:r>
      <w:proofErr w:type="spellStart"/>
      <w:r w:rsidR="00123B62" w:rsidRPr="004E0B34">
        <w:rPr>
          <w:rFonts w:ascii="Arial" w:hAnsi="Arial" w:cs="Arial"/>
          <w:sz w:val="20"/>
          <w:szCs w:val="20"/>
        </w:rPr>
        <w:t>Bordwell</w:t>
      </w:r>
      <w:proofErr w:type="spellEnd"/>
      <w:r w:rsidR="00123B62" w:rsidRPr="004E0B34">
        <w:rPr>
          <w:rFonts w:ascii="Arial" w:hAnsi="Arial" w:cs="Arial"/>
          <w:sz w:val="20"/>
          <w:szCs w:val="20"/>
        </w:rPr>
        <w:t xml:space="preserve"> (1996), </w:t>
      </w:r>
      <w:r w:rsidR="00EB06B6" w:rsidRPr="004E0B34">
        <w:rPr>
          <w:rFonts w:ascii="Arial" w:hAnsi="Arial" w:cs="Arial"/>
          <w:sz w:val="20"/>
          <w:szCs w:val="20"/>
        </w:rPr>
        <w:t>este cine se originó</w:t>
      </w:r>
      <w:r w:rsidR="00706AEA" w:rsidRPr="004E0B34">
        <w:rPr>
          <w:rFonts w:ascii="Arial" w:hAnsi="Arial" w:cs="Arial"/>
          <w:sz w:val="20"/>
          <w:szCs w:val="20"/>
        </w:rPr>
        <w:t xml:space="preserve"> en el cruce de tres vertientes o esquemas: el realismo objetivo, el realismo subjetivo</w:t>
      </w:r>
      <w:r w:rsidR="007729B5" w:rsidRPr="004E0B34">
        <w:rPr>
          <w:rFonts w:ascii="Arial" w:hAnsi="Arial" w:cs="Arial"/>
          <w:sz w:val="20"/>
          <w:szCs w:val="20"/>
        </w:rPr>
        <w:t xml:space="preserve"> o expresivo</w:t>
      </w:r>
      <w:r w:rsidR="00706AEA" w:rsidRPr="004E0B34">
        <w:rPr>
          <w:rFonts w:ascii="Arial" w:hAnsi="Arial" w:cs="Arial"/>
          <w:sz w:val="20"/>
          <w:szCs w:val="20"/>
        </w:rPr>
        <w:t xml:space="preserve"> y el comentario narr</w:t>
      </w:r>
      <w:r w:rsidR="00EB06B6" w:rsidRPr="004E0B34">
        <w:rPr>
          <w:rFonts w:ascii="Arial" w:hAnsi="Arial" w:cs="Arial"/>
          <w:sz w:val="20"/>
          <w:szCs w:val="20"/>
        </w:rPr>
        <w:t>ativo abierto. La primera apuntó</w:t>
      </w:r>
      <w:r w:rsidR="00706AEA" w:rsidRPr="004E0B34">
        <w:rPr>
          <w:rFonts w:ascii="Arial" w:hAnsi="Arial" w:cs="Arial"/>
          <w:sz w:val="20"/>
          <w:szCs w:val="20"/>
        </w:rPr>
        <w:t xml:space="preserve"> al trabajo sobre asuntos reales vinculados a l</w:t>
      </w:r>
      <w:r w:rsidR="00EB06B6" w:rsidRPr="004E0B34">
        <w:rPr>
          <w:rFonts w:ascii="Arial" w:hAnsi="Arial" w:cs="Arial"/>
          <w:sz w:val="20"/>
          <w:szCs w:val="20"/>
        </w:rPr>
        <w:t>o coyuntural; la segunda se basó</w:t>
      </w:r>
      <w:r w:rsidR="00706AEA" w:rsidRPr="004E0B34">
        <w:rPr>
          <w:rFonts w:ascii="Arial" w:hAnsi="Arial" w:cs="Arial"/>
          <w:sz w:val="20"/>
          <w:szCs w:val="20"/>
        </w:rPr>
        <w:t xml:space="preserve"> en los personajes con objetivos poco claros </w:t>
      </w:r>
      <w:r w:rsidR="00715756">
        <w:rPr>
          <w:rFonts w:ascii="Arial" w:hAnsi="Arial" w:cs="Arial"/>
          <w:sz w:val="20"/>
          <w:szCs w:val="20"/>
        </w:rPr>
        <w:t xml:space="preserve">(6) </w:t>
      </w:r>
      <w:r w:rsidR="00706AEA" w:rsidRPr="004E0B34">
        <w:rPr>
          <w:rFonts w:ascii="Arial" w:hAnsi="Arial" w:cs="Arial"/>
          <w:sz w:val="20"/>
          <w:szCs w:val="20"/>
        </w:rPr>
        <w:t>cuya subjetividad se material</w:t>
      </w:r>
      <w:r w:rsidR="00E060FC" w:rsidRPr="004E0B34">
        <w:rPr>
          <w:rFonts w:ascii="Arial" w:hAnsi="Arial" w:cs="Arial"/>
          <w:sz w:val="20"/>
          <w:szCs w:val="20"/>
        </w:rPr>
        <w:t>izó</w:t>
      </w:r>
      <w:r w:rsidR="00706AEA" w:rsidRPr="004E0B34">
        <w:rPr>
          <w:rFonts w:ascii="Arial" w:hAnsi="Arial" w:cs="Arial"/>
          <w:sz w:val="20"/>
          <w:szCs w:val="20"/>
        </w:rPr>
        <w:t xml:space="preserve"> en la construcción espacio-temporal</w:t>
      </w:r>
      <w:r w:rsidR="00696E4E" w:rsidRPr="004E0B34">
        <w:rPr>
          <w:rFonts w:ascii="Arial" w:hAnsi="Arial" w:cs="Arial"/>
          <w:sz w:val="20"/>
          <w:szCs w:val="20"/>
        </w:rPr>
        <w:t xml:space="preserve"> </w:t>
      </w:r>
      <w:r w:rsidR="00123B62" w:rsidRPr="004E0B34">
        <w:rPr>
          <w:rFonts w:ascii="Arial" w:hAnsi="Arial" w:cs="Arial"/>
          <w:sz w:val="20"/>
          <w:szCs w:val="20"/>
        </w:rPr>
        <w:t xml:space="preserve">–recursos fílmicos tales como </w:t>
      </w:r>
      <w:r w:rsidR="00BB21FF" w:rsidRPr="004E0B34">
        <w:rPr>
          <w:rFonts w:ascii="Arial" w:hAnsi="Arial" w:cs="Arial"/>
          <w:sz w:val="20"/>
          <w:szCs w:val="20"/>
        </w:rPr>
        <w:t>la im</w:t>
      </w:r>
      <w:r w:rsidR="00123B62" w:rsidRPr="004E0B34">
        <w:rPr>
          <w:rFonts w:ascii="Arial" w:hAnsi="Arial" w:cs="Arial"/>
          <w:sz w:val="20"/>
          <w:szCs w:val="20"/>
        </w:rPr>
        <w:t>agen mental, la imagen-tiempo, los p</w:t>
      </w:r>
      <w:r w:rsidR="00BB21FF" w:rsidRPr="004E0B34">
        <w:rPr>
          <w:rFonts w:ascii="Arial" w:hAnsi="Arial" w:cs="Arial"/>
          <w:sz w:val="20"/>
          <w:szCs w:val="20"/>
        </w:rPr>
        <w:t xml:space="preserve">lanos inclinados, </w:t>
      </w:r>
      <w:r w:rsidR="00123B62" w:rsidRPr="004E0B34">
        <w:rPr>
          <w:rFonts w:ascii="Arial" w:hAnsi="Arial" w:cs="Arial"/>
          <w:sz w:val="20"/>
          <w:szCs w:val="20"/>
        </w:rPr>
        <w:t xml:space="preserve">las </w:t>
      </w:r>
      <w:proofErr w:type="spellStart"/>
      <w:r w:rsidR="00BB21FF" w:rsidRPr="004E0B34">
        <w:rPr>
          <w:rFonts w:ascii="Arial" w:hAnsi="Arial" w:cs="Arial"/>
          <w:sz w:val="20"/>
          <w:szCs w:val="20"/>
        </w:rPr>
        <w:t>ocularizaciones</w:t>
      </w:r>
      <w:proofErr w:type="spellEnd"/>
      <w:r w:rsidR="00BB21FF" w:rsidRPr="004E0B34">
        <w:rPr>
          <w:rFonts w:ascii="Arial" w:hAnsi="Arial" w:cs="Arial"/>
          <w:sz w:val="20"/>
          <w:szCs w:val="20"/>
        </w:rPr>
        <w:t xml:space="preserve">, </w:t>
      </w:r>
      <w:r w:rsidR="00EB06B6" w:rsidRPr="004E0B34">
        <w:rPr>
          <w:rFonts w:ascii="Arial" w:hAnsi="Arial" w:cs="Arial"/>
          <w:sz w:val="20"/>
          <w:szCs w:val="20"/>
        </w:rPr>
        <w:t>el desenfoque</w:t>
      </w:r>
      <w:r w:rsidR="00123B62" w:rsidRPr="004E0B34">
        <w:rPr>
          <w:rFonts w:ascii="Arial" w:hAnsi="Arial" w:cs="Arial"/>
          <w:sz w:val="20"/>
          <w:szCs w:val="20"/>
        </w:rPr>
        <w:t>–</w:t>
      </w:r>
      <w:r w:rsidR="00EB06B6" w:rsidRPr="004E0B34">
        <w:rPr>
          <w:rFonts w:ascii="Arial" w:hAnsi="Arial" w:cs="Arial"/>
          <w:sz w:val="20"/>
          <w:szCs w:val="20"/>
        </w:rPr>
        <w:t>; y la tercera se manifestó</w:t>
      </w:r>
      <w:r w:rsidR="00706AEA" w:rsidRPr="004E0B34">
        <w:rPr>
          <w:rFonts w:ascii="Arial" w:hAnsi="Arial" w:cs="Arial"/>
          <w:sz w:val="20"/>
          <w:szCs w:val="20"/>
        </w:rPr>
        <w:t xml:space="preserve"> en la enunciación a modo de autoconciencia, explicitando el acento puesto en el lenguaje fílmico</w:t>
      </w:r>
      <w:r w:rsidR="00123B62" w:rsidRPr="004E0B34">
        <w:rPr>
          <w:rFonts w:ascii="Arial" w:hAnsi="Arial" w:cs="Arial"/>
          <w:sz w:val="20"/>
          <w:szCs w:val="20"/>
        </w:rPr>
        <w:t xml:space="preserve"> –a través de m</w:t>
      </w:r>
      <w:r w:rsidR="001C1DB1" w:rsidRPr="004E0B34">
        <w:rPr>
          <w:rFonts w:ascii="Arial" w:hAnsi="Arial" w:cs="Arial"/>
          <w:sz w:val="20"/>
          <w:szCs w:val="20"/>
        </w:rPr>
        <w:t xml:space="preserve">ovimientos de cámara sorprendentes, encuadres y tomas inusuales, </w:t>
      </w:r>
      <w:r w:rsidR="00123B62" w:rsidRPr="004E0B34">
        <w:rPr>
          <w:rFonts w:ascii="Arial" w:hAnsi="Arial" w:cs="Arial"/>
          <w:sz w:val="20"/>
          <w:szCs w:val="20"/>
        </w:rPr>
        <w:t>disyunciones espacio-temporales</w:t>
      </w:r>
      <w:r w:rsidR="001C1DB1" w:rsidRPr="004E0B34">
        <w:rPr>
          <w:rFonts w:ascii="Arial" w:hAnsi="Arial" w:cs="Arial"/>
          <w:sz w:val="20"/>
          <w:szCs w:val="20"/>
        </w:rPr>
        <w:t>.</w:t>
      </w:r>
    </w:p>
    <w:p w:rsidR="00EA60FE" w:rsidRPr="004E0B34" w:rsidRDefault="00EA60FE" w:rsidP="004E0B34">
      <w:pPr>
        <w:contextualSpacing/>
        <w:rPr>
          <w:rFonts w:ascii="Arial" w:hAnsi="Arial" w:cs="Arial"/>
          <w:sz w:val="20"/>
          <w:szCs w:val="20"/>
        </w:rPr>
      </w:pPr>
      <w:r w:rsidRPr="004E0B34">
        <w:rPr>
          <w:rFonts w:ascii="Arial" w:hAnsi="Arial" w:cs="Arial"/>
          <w:sz w:val="20"/>
          <w:szCs w:val="20"/>
        </w:rPr>
        <w:tab/>
      </w:r>
      <w:r w:rsidR="005F3B78" w:rsidRPr="004E0B34">
        <w:rPr>
          <w:rFonts w:ascii="Arial" w:hAnsi="Arial" w:cs="Arial"/>
          <w:sz w:val="20"/>
          <w:szCs w:val="20"/>
        </w:rPr>
        <w:t>De este modo, las tr</w:t>
      </w:r>
      <w:r w:rsidR="002D6E99" w:rsidRPr="004E0B34">
        <w:rPr>
          <w:rFonts w:ascii="Arial" w:hAnsi="Arial" w:cs="Arial"/>
          <w:sz w:val="20"/>
          <w:szCs w:val="20"/>
        </w:rPr>
        <w:t>es corrientes actuaron –a veces</w:t>
      </w:r>
      <w:r w:rsidR="005F3B78" w:rsidRPr="004E0B34">
        <w:rPr>
          <w:rFonts w:ascii="Arial" w:hAnsi="Arial" w:cs="Arial"/>
          <w:sz w:val="20"/>
          <w:szCs w:val="20"/>
        </w:rPr>
        <w:t xml:space="preserve"> en forma simultánea– en gran parte de las producciones locales mencionadas. La autoconciencia enunciativa y narrativa fue la clave de </w:t>
      </w:r>
      <w:r w:rsidR="007840F1" w:rsidRPr="004E0B34">
        <w:rPr>
          <w:rFonts w:ascii="Arial" w:hAnsi="Arial" w:cs="Arial"/>
          <w:sz w:val="20"/>
          <w:szCs w:val="20"/>
        </w:rPr>
        <w:t xml:space="preserve">la experimentación y </w:t>
      </w:r>
      <w:r w:rsidR="005F3B78" w:rsidRPr="004E0B34">
        <w:rPr>
          <w:rFonts w:ascii="Arial" w:hAnsi="Arial" w:cs="Arial"/>
          <w:sz w:val="20"/>
          <w:szCs w:val="20"/>
        </w:rPr>
        <w:t>renovación estética de la mayoría de los cortos dedicados al arte pero tambi</w:t>
      </w:r>
      <w:r w:rsidR="00EE4019" w:rsidRPr="004E0B34">
        <w:rPr>
          <w:rFonts w:ascii="Arial" w:hAnsi="Arial" w:cs="Arial"/>
          <w:sz w:val="20"/>
          <w:szCs w:val="20"/>
        </w:rPr>
        <w:t>én de los largos ficcionales. Lo</w:t>
      </w:r>
      <w:r w:rsidR="005F3B78" w:rsidRPr="004E0B34">
        <w:rPr>
          <w:rFonts w:ascii="Arial" w:hAnsi="Arial" w:cs="Arial"/>
          <w:sz w:val="20"/>
          <w:szCs w:val="20"/>
        </w:rPr>
        <w:t>s primeros dos esquemas entraron en conexión dentro de un cine que ponía en escena a una clase media que no encontraba su lugar en el mundo, criticando a la generación anterior y explicitando su frustración por medio de una estética moderna, con tiempos muertos</w:t>
      </w:r>
      <w:r w:rsidR="007B650A" w:rsidRPr="004E0B34">
        <w:rPr>
          <w:rFonts w:ascii="Arial" w:hAnsi="Arial" w:cs="Arial"/>
          <w:sz w:val="20"/>
          <w:szCs w:val="20"/>
        </w:rPr>
        <w:t xml:space="preserve">, </w:t>
      </w:r>
      <w:r w:rsidR="005F3B78" w:rsidRPr="004E0B34">
        <w:rPr>
          <w:rFonts w:ascii="Arial" w:hAnsi="Arial" w:cs="Arial"/>
          <w:sz w:val="20"/>
          <w:szCs w:val="20"/>
        </w:rPr>
        <w:t>planos vacíos</w:t>
      </w:r>
      <w:r w:rsidR="00807571" w:rsidRPr="004E0B34">
        <w:rPr>
          <w:rFonts w:ascii="Arial" w:hAnsi="Arial" w:cs="Arial"/>
          <w:sz w:val="20"/>
          <w:szCs w:val="20"/>
        </w:rPr>
        <w:t xml:space="preserve"> y personajes apáticos</w:t>
      </w:r>
      <w:r w:rsidR="005F3B78" w:rsidRPr="004E0B34">
        <w:rPr>
          <w:rFonts w:ascii="Arial" w:hAnsi="Arial" w:cs="Arial"/>
          <w:sz w:val="20"/>
          <w:szCs w:val="20"/>
        </w:rPr>
        <w:t>.</w:t>
      </w:r>
      <w:r w:rsidR="00080032" w:rsidRPr="004E0B34">
        <w:rPr>
          <w:rFonts w:ascii="Arial" w:hAnsi="Arial" w:cs="Arial"/>
          <w:sz w:val="20"/>
          <w:szCs w:val="20"/>
        </w:rPr>
        <w:t xml:space="preserve"> </w:t>
      </w:r>
      <w:r w:rsidR="00080032" w:rsidRPr="004E0B34">
        <w:rPr>
          <w:rFonts w:ascii="Arial" w:eastAsia="Calibri" w:hAnsi="Arial" w:cs="Arial"/>
          <w:i/>
          <w:sz w:val="20"/>
          <w:szCs w:val="20"/>
        </w:rPr>
        <w:t>Los de la mesa diez</w:t>
      </w:r>
      <w:r w:rsidR="00080032" w:rsidRPr="004E0B34">
        <w:rPr>
          <w:rFonts w:ascii="Arial" w:eastAsia="Calibri" w:hAnsi="Arial" w:cs="Arial"/>
          <w:sz w:val="20"/>
          <w:szCs w:val="20"/>
        </w:rPr>
        <w:t xml:space="preserve">; </w:t>
      </w:r>
      <w:r w:rsidR="00080032" w:rsidRPr="004E0B34">
        <w:rPr>
          <w:rFonts w:ascii="Arial" w:eastAsia="Calibri" w:hAnsi="Arial" w:cs="Arial"/>
          <w:i/>
          <w:sz w:val="20"/>
          <w:szCs w:val="20"/>
        </w:rPr>
        <w:t>Los jóvenes viejos</w:t>
      </w:r>
      <w:r w:rsidR="00080032" w:rsidRPr="004E0B34">
        <w:rPr>
          <w:rFonts w:ascii="Arial" w:eastAsia="Calibri" w:hAnsi="Arial" w:cs="Arial"/>
          <w:sz w:val="20"/>
          <w:szCs w:val="20"/>
        </w:rPr>
        <w:t xml:space="preserve"> y</w:t>
      </w:r>
      <w:r w:rsidR="00080032" w:rsidRPr="004E0B34">
        <w:rPr>
          <w:rFonts w:ascii="Arial" w:eastAsia="Calibri" w:hAnsi="Arial" w:cs="Arial"/>
          <w:i/>
          <w:sz w:val="20"/>
          <w:szCs w:val="20"/>
        </w:rPr>
        <w:t xml:space="preserve"> Prisioneros de una noche</w:t>
      </w:r>
      <w:r w:rsidR="008919D3" w:rsidRPr="004E0B34">
        <w:rPr>
          <w:rFonts w:ascii="Arial" w:eastAsia="Calibri" w:hAnsi="Arial" w:cs="Arial"/>
          <w:sz w:val="20"/>
          <w:szCs w:val="20"/>
        </w:rPr>
        <w:t xml:space="preserve"> son </w:t>
      </w:r>
      <w:r w:rsidR="00EE4019" w:rsidRPr="004E0B34">
        <w:rPr>
          <w:rFonts w:ascii="Arial" w:eastAsia="Calibri" w:hAnsi="Arial" w:cs="Arial"/>
          <w:sz w:val="20"/>
          <w:szCs w:val="20"/>
        </w:rPr>
        <w:t>ejemplos evidentes</w:t>
      </w:r>
      <w:r w:rsidR="008919D3" w:rsidRPr="004E0B34">
        <w:rPr>
          <w:rFonts w:ascii="Arial" w:eastAsia="Calibri" w:hAnsi="Arial" w:cs="Arial"/>
          <w:sz w:val="20"/>
          <w:szCs w:val="20"/>
        </w:rPr>
        <w:t xml:space="preserve"> de una temática referencia</w:t>
      </w:r>
      <w:r w:rsidR="00EE4019" w:rsidRPr="004E0B34">
        <w:rPr>
          <w:rFonts w:ascii="Arial" w:eastAsia="Calibri" w:hAnsi="Arial" w:cs="Arial"/>
          <w:sz w:val="20"/>
          <w:szCs w:val="20"/>
        </w:rPr>
        <w:t>l con parejas carentes de rumbo</w:t>
      </w:r>
      <w:r w:rsidR="008919D3" w:rsidRPr="004E0B34">
        <w:rPr>
          <w:rFonts w:ascii="Arial" w:eastAsia="Calibri" w:hAnsi="Arial" w:cs="Arial"/>
          <w:sz w:val="20"/>
          <w:szCs w:val="20"/>
        </w:rPr>
        <w:t xml:space="preserve"> o proyectos frustrados.</w:t>
      </w:r>
    </w:p>
    <w:p w:rsidR="00AF7FE1" w:rsidRPr="004E0B34" w:rsidRDefault="00AF7FE1" w:rsidP="004E0B34">
      <w:pPr>
        <w:rPr>
          <w:rFonts w:ascii="Arial" w:hAnsi="Arial" w:cs="Arial"/>
          <w:sz w:val="20"/>
          <w:szCs w:val="20"/>
          <w:lang w:val="es-AR"/>
        </w:rPr>
      </w:pPr>
    </w:p>
    <w:p w:rsidR="00AF7FE1" w:rsidRPr="004E0B34" w:rsidRDefault="00D95464" w:rsidP="004E0B34">
      <w:pPr>
        <w:rPr>
          <w:rFonts w:ascii="Arial" w:hAnsi="Arial" w:cs="Arial"/>
          <w:b/>
          <w:sz w:val="20"/>
          <w:szCs w:val="20"/>
          <w:lang w:val="es-AR"/>
        </w:rPr>
      </w:pPr>
      <w:r w:rsidRPr="004E0B34">
        <w:rPr>
          <w:rFonts w:ascii="Arial" w:hAnsi="Arial" w:cs="Arial"/>
          <w:b/>
          <w:sz w:val="20"/>
          <w:szCs w:val="20"/>
          <w:lang w:val="es-AR"/>
        </w:rPr>
        <w:t xml:space="preserve">III. </w:t>
      </w:r>
      <w:r w:rsidR="00D529CC" w:rsidRPr="004E0B34">
        <w:rPr>
          <w:rFonts w:ascii="Arial" w:hAnsi="Arial" w:cs="Arial"/>
          <w:b/>
          <w:sz w:val="20"/>
          <w:szCs w:val="20"/>
          <w:lang w:val="es-AR"/>
        </w:rPr>
        <w:t>La Plata, El litoral y Córdoba: escuelas de cine dependientes de universidades nacionales</w:t>
      </w:r>
    </w:p>
    <w:p w:rsidR="006557FB" w:rsidRPr="004E0B34" w:rsidRDefault="006557FB" w:rsidP="004E0B34">
      <w:pPr>
        <w:rPr>
          <w:rFonts w:ascii="Arial" w:hAnsi="Arial" w:cs="Arial"/>
          <w:b/>
          <w:sz w:val="20"/>
          <w:szCs w:val="20"/>
          <w:lang w:val="es-AR"/>
        </w:rPr>
      </w:pPr>
    </w:p>
    <w:p w:rsidR="006557FB" w:rsidRPr="004E0B34" w:rsidRDefault="00CC3959" w:rsidP="004E0B34">
      <w:pPr>
        <w:rPr>
          <w:rFonts w:ascii="Arial" w:hAnsi="Arial" w:cs="Arial"/>
          <w:sz w:val="20"/>
          <w:szCs w:val="20"/>
          <w:lang w:val="es-AR"/>
        </w:rPr>
      </w:pPr>
      <w:r w:rsidRPr="004E0B34">
        <w:rPr>
          <w:rFonts w:ascii="Arial" w:hAnsi="Arial" w:cs="Arial"/>
          <w:sz w:val="20"/>
          <w:szCs w:val="20"/>
          <w:lang w:val="es-AR"/>
        </w:rPr>
        <w:tab/>
        <w:t>Entre mediados de los años cincuenta y mediados de la década del sesenta se fundaron las tres escuelas de cine más influyentes del país.</w:t>
      </w:r>
      <w:r w:rsidR="00020B23" w:rsidRPr="004E0B34">
        <w:rPr>
          <w:rFonts w:ascii="Arial" w:hAnsi="Arial" w:cs="Arial"/>
          <w:sz w:val="20"/>
          <w:szCs w:val="20"/>
          <w:lang w:val="es-AR"/>
        </w:rPr>
        <w:t xml:space="preserve"> En 1956 se creó </w:t>
      </w:r>
      <w:r w:rsidR="00020B23" w:rsidRPr="004E0B34">
        <w:rPr>
          <w:rFonts w:ascii="Arial" w:hAnsi="Arial" w:cs="Arial"/>
          <w:i/>
          <w:sz w:val="20"/>
          <w:szCs w:val="20"/>
          <w:lang w:val="es-AR"/>
        </w:rPr>
        <w:t>la Escuela de Cine de la Universidad Nacional de La Plata</w:t>
      </w:r>
      <w:r w:rsidR="00020B23" w:rsidRPr="004E0B34">
        <w:rPr>
          <w:rFonts w:ascii="Arial" w:hAnsi="Arial" w:cs="Arial"/>
          <w:sz w:val="20"/>
          <w:szCs w:val="20"/>
          <w:lang w:val="es-AR"/>
        </w:rPr>
        <w:t xml:space="preserve"> y en el 57 </w:t>
      </w:r>
      <w:r w:rsidR="00020B23" w:rsidRPr="004E0B34">
        <w:rPr>
          <w:rFonts w:ascii="Arial" w:hAnsi="Arial" w:cs="Arial"/>
          <w:i/>
          <w:sz w:val="20"/>
          <w:szCs w:val="20"/>
          <w:lang w:val="es-AR"/>
        </w:rPr>
        <w:t>el Instituto de Cinematografía de la Universidad Nacional del Litoral</w:t>
      </w:r>
      <w:r w:rsidR="00020B23" w:rsidRPr="004E0B34">
        <w:rPr>
          <w:rFonts w:ascii="Arial" w:hAnsi="Arial" w:cs="Arial"/>
          <w:sz w:val="20"/>
          <w:szCs w:val="20"/>
          <w:lang w:val="es-AR"/>
        </w:rPr>
        <w:t xml:space="preserve">. Ya para el año 1964 se gestaba </w:t>
      </w:r>
      <w:r w:rsidR="00020B23" w:rsidRPr="004E0B34">
        <w:rPr>
          <w:rFonts w:ascii="Arial" w:hAnsi="Arial" w:cs="Arial"/>
          <w:i/>
          <w:sz w:val="20"/>
          <w:szCs w:val="20"/>
          <w:lang w:val="es-AR"/>
        </w:rPr>
        <w:t>el Departamento de Cine de la escuela de Artes de la Universidad Nacional de Córdoba</w:t>
      </w:r>
      <w:r w:rsidR="00020B23" w:rsidRPr="004E0B34">
        <w:rPr>
          <w:rFonts w:ascii="Arial" w:hAnsi="Arial" w:cs="Arial"/>
          <w:sz w:val="20"/>
          <w:szCs w:val="20"/>
          <w:lang w:val="es-AR"/>
        </w:rPr>
        <w:t>.</w:t>
      </w:r>
      <w:r w:rsidR="00D22D82" w:rsidRPr="004E0B34">
        <w:rPr>
          <w:rFonts w:ascii="Arial" w:hAnsi="Arial" w:cs="Arial"/>
          <w:sz w:val="20"/>
          <w:szCs w:val="20"/>
          <w:lang w:val="es-AR"/>
        </w:rPr>
        <w:t xml:space="preserve"> Las tres instituciones cumplieron </w:t>
      </w:r>
      <w:r w:rsidR="00D22D82" w:rsidRPr="004E0B34">
        <w:rPr>
          <w:rFonts w:ascii="Arial" w:hAnsi="Arial" w:cs="Arial"/>
          <w:sz w:val="20"/>
          <w:szCs w:val="20"/>
          <w:lang w:val="es-AR"/>
        </w:rPr>
        <w:lastRenderedPageBreak/>
        <w:t xml:space="preserve">un rol fundamental en la formación de realizadores pero también brindaron a los jóvenes aprendices </w:t>
      </w:r>
      <w:r w:rsidR="000801F2" w:rsidRPr="004E0B34">
        <w:rPr>
          <w:rFonts w:ascii="Arial" w:hAnsi="Arial" w:cs="Arial"/>
          <w:i/>
          <w:sz w:val="20"/>
          <w:szCs w:val="20"/>
          <w:lang w:val="es-AR"/>
        </w:rPr>
        <w:t>las armas</w:t>
      </w:r>
      <w:r w:rsidR="000801F2" w:rsidRPr="004E0B34">
        <w:rPr>
          <w:rFonts w:ascii="Arial" w:hAnsi="Arial" w:cs="Arial"/>
          <w:sz w:val="20"/>
          <w:szCs w:val="20"/>
          <w:lang w:val="es-AR"/>
        </w:rPr>
        <w:t xml:space="preserve"> </w:t>
      </w:r>
      <w:r w:rsidR="00D22D82" w:rsidRPr="004E0B34">
        <w:rPr>
          <w:rFonts w:ascii="Arial" w:hAnsi="Arial" w:cs="Arial"/>
          <w:sz w:val="20"/>
          <w:szCs w:val="20"/>
          <w:lang w:val="es-AR"/>
        </w:rPr>
        <w:t>imprescindibles para retratar una nueva realidad socio-cultural.</w:t>
      </w:r>
      <w:r w:rsidR="000801F2" w:rsidRPr="004E0B34">
        <w:rPr>
          <w:rFonts w:ascii="Arial" w:hAnsi="Arial" w:cs="Arial"/>
          <w:sz w:val="20"/>
          <w:szCs w:val="20"/>
          <w:lang w:val="es-AR"/>
        </w:rPr>
        <w:t xml:space="preserve"> Y fue justamente el cortometraje</w:t>
      </w:r>
      <w:r w:rsidR="00B93799" w:rsidRPr="004E0B34">
        <w:rPr>
          <w:rFonts w:ascii="Arial" w:hAnsi="Arial" w:cs="Arial"/>
          <w:sz w:val="20"/>
          <w:szCs w:val="20"/>
          <w:lang w:val="es-AR"/>
        </w:rPr>
        <w:t xml:space="preserve"> aquella herramienta que permitió la exploración y la experimentación inicial de los novatos, así como se convirtió hacia finales de los años sesenta en un vehículo efectivo de </w:t>
      </w:r>
      <w:proofErr w:type="spellStart"/>
      <w:r w:rsidR="00B93799" w:rsidRPr="004E0B34">
        <w:rPr>
          <w:rFonts w:ascii="Arial" w:hAnsi="Arial" w:cs="Arial"/>
          <w:sz w:val="20"/>
          <w:szCs w:val="20"/>
          <w:lang w:val="es-AR"/>
        </w:rPr>
        <w:t>contrainformación</w:t>
      </w:r>
      <w:proofErr w:type="spellEnd"/>
      <w:r w:rsidR="00B93799" w:rsidRPr="004E0B34">
        <w:rPr>
          <w:rFonts w:ascii="Arial" w:hAnsi="Arial" w:cs="Arial"/>
          <w:sz w:val="20"/>
          <w:szCs w:val="20"/>
          <w:lang w:val="es-AR"/>
        </w:rPr>
        <w:t xml:space="preserve"> y denuncia.</w:t>
      </w:r>
    </w:p>
    <w:p w:rsidR="00007800" w:rsidRPr="004E0B34" w:rsidRDefault="00007800" w:rsidP="004E0B34">
      <w:pPr>
        <w:rPr>
          <w:rFonts w:ascii="Arial" w:hAnsi="Arial" w:cs="Arial"/>
          <w:sz w:val="20"/>
          <w:szCs w:val="20"/>
          <w:lang w:val="es-AR"/>
        </w:rPr>
      </w:pPr>
      <w:r w:rsidRPr="004E0B34">
        <w:rPr>
          <w:rFonts w:ascii="Arial" w:hAnsi="Arial" w:cs="Arial"/>
          <w:sz w:val="20"/>
          <w:szCs w:val="20"/>
          <w:lang w:val="es-AR"/>
        </w:rPr>
        <w:tab/>
      </w:r>
      <w:r w:rsidR="00571BF2" w:rsidRPr="004E0B34">
        <w:rPr>
          <w:rFonts w:ascii="Arial" w:hAnsi="Arial" w:cs="Arial"/>
          <w:sz w:val="20"/>
          <w:szCs w:val="20"/>
          <w:lang w:val="es-AR"/>
        </w:rPr>
        <w:t>A grandes rasgos podríamos insertar el desarrollo de las tres escuelas dentro de una periodización</w:t>
      </w:r>
      <w:r w:rsidR="005F1144" w:rsidRPr="004E0B34">
        <w:rPr>
          <w:rFonts w:ascii="Arial" w:hAnsi="Arial" w:cs="Arial"/>
          <w:sz w:val="20"/>
          <w:szCs w:val="20"/>
          <w:lang w:val="es-AR"/>
        </w:rPr>
        <w:t xml:space="preserve"> </w:t>
      </w:r>
      <w:r w:rsidR="00715756">
        <w:rPr>
          <w:rFonts w:ascii="Arial" w:hAnsi="Arial" w:cs="Arial"/>
          <w:sz w:val="20"/>
          <w:szCs w:val="20"/>
          <w:lang w:val="es-AR"/>
        </w:rPr>
        <w:t xml:space="preserve">(7) </w:t>
      </w:r>
      <w:r w:rsidR="005F1144" w:rsidRPr="004E0B34">
        <w:rPr>
          <w:rFonts w:ascii="Arial" w:hAnsi="Arial" w:cs="Arial"/>
          <w:sz w:val="20"/>
          <w:szCs w:val="20"/>
          <w:lang w:val="es-AR"/>
        </w:rPr>
        <w:t>que marcó</w:t>
      </w:r>
      <w:r w:rsidR="00571BF2" w:rsidRPr="004E0B34">
        <w:rPr>
          <w:rFonts w:ascii="Arial" w:hAnsi="Arial" w:cs="Arial"/>
          <w:sz w:val="20"/>
          <w:szCs w:val="20"/>
          <w:lang w:val="es-AR"/>
        </w:rPr>
        <w:t xml:space="preserve"> una primera etapa de gestación –entre mediados de los cincuenta y los primeros años de la década siguiente, con la salvedad del caso cor</w:t>
      </w:r>
      <w:r w:rsidR="00AB14D4" w:rsidRPr="004E0B34">
        <w:rPr>
          <w:rFonts w:ascii="Arial" w:hAnsi="Arial" w:cs="Arial"/>
          <w:sz w:val="20"/>
          <w:szCs w:val="20"/>
          <w:lang w:val="es-AR"/>
        </w:rPr>
        <w:t>dobés que por su llegada tardía</w:t>
      </w:r>
      <w:r w:rsidR="00C47383" w:rsidRPr="004E0B34">
        <w:rPr>
          <w:rFonts w:ascii="Arial" w:hAnsi="Arial" w:cs="Arial"/>
          <w:sz w:val="20"/>
          <w:szCs w:val="20"/>
          <w:lang w:val="es-AR"/>
        </w:rPr>
        <w:t xml:space="preserve"> presenta</w:t>
      </w:r>
      <w:r w:rsidR="00571BF2" w:rsidRPr="004E0B34">
        <w:rPr>
          <w:rFonts w:ascii="Arial" w:hAnsi="Arial" w:cs="Arial"/>
          <w:sz w:val="20"/>
          <w:szCs w:val="20"/>
          <w:lang w:val="es-AR"/>
        </w:rPr>
        <w:t xml:space="preserve"> un pequeño desfasaje–; una segunda etapa de consolidación –hasta finales de los sesenta–; y una tercera de politización seguida del cierre de las entidades promediando los años setenta.</w:t>
      </w:r>
      <w:r w:rsidR="00170B0D" w:rsidRPr="004E0B34">
        <w:rPr>
          <w:rFonts w:ascii="Arial" w:hAnsi="Arial" w:cs="Arial"/>
          <w:sz w:val="20"/>
          <w:szCs w:val="20"/>
          <w:lang w:val="es-AR"/>
        </w:rPr>
        <w:t xml:space="preserve"> Si bien es imposible reponer en estas breves páginas el recorrido de las tres escuelas durante las etapas </w:t>
      </w:r>
      <w:r w:rsidR="00737E75" w:rsidRPr="004E0B34">
        <w:rPr>
          <w:rFonts w:ascii="Arial" w:hAnsi="Arial" w:cs="Arial"/>
          <w:sz w:val="20"/>
          <w:szCs w:val="20"/>
          <w:lang w:val="es-AR"/>
        </w:rPr>
        <w:t>indicadas,</w:t>
      </w:r>
      <w:r w:rsidR="00170B0D" w:rsidRPr="004E0B34">
        <w:rPr>
          <w:rFonts w:ascii="Arial" w:hAnsi="Arial" w:cs="Arial"/>
          <w:sz w:val="20"/>
          <w:szCs w:val="20"/>
          <w:lang w:val="es-AR"/>
        </w:rPr>
        <w:t xml:space="preserve"> señalaremos los rasgos comunes para dedicarle una reflexión particular a la radicalización política de la última fase.</w:t>
      </w:r>
      <w:r w:rsidR="001E73D8" w:rsidRPr="004E0B34">
        <w:rPr>
          <w:rFonts w:ascii="Arial" w:hAnsi="Arial" w:cs="Arial"/>
          <w:sz w:val="20"/>
          <w:szCs w:val="20"/>
          <w:lang w:val="es-AR"/>
        </w:rPr>
        <w:t xml:space="preserve"> En primer lugar, se llevó a cabo un vínculo estrecho con las cinematografías foráneas –gracias a la permeabilidad del campo cultural que hemos descripto en el tramo inicial del trabajo.</w:t>
      </w:r>
      <w:r w:rsidR="006E6710" w:rsidRPr="004E0B34">
        <w:rPr>
          <w:rFonts w:ascii="Arial" w:hAnsi="Arial" w:cs="Arial"/>
          <w:sz w:val="20"/>
          <w:szCs w:val="20"/>
          <w:lang w:val="es-AR"/>
        </w:rPr>
        <w:t xml:space="preserve"> Esto se dio tanto por contactos con el exterior –por ejemplo, la relación dinámica con el </w:t>
      </w:r>
      <w:proofErr w:type="spellStart"/>
      <w:r w:rsidR="006E6710" w:rsidRPr="004E0B34">
        <w:rPr>
          <w:rFonts w:ascii="Arial" w:hAnsi="Arial" w:cs="Arial"/>
          <w:i/>
          <w:sz w:val="20"/>
          <w:szCs w:val="20"/>
          <w:lang w:val="es-AR"/>
        </w:rPr>
        <w:t>National</w:t>
      </w:r>
      <w:proofErr w:type="spellEnd"/>
      <w:r w:rsidR="006E6710" w:rsidRPr="004E0B34">
        <w:rPr>
          <w:rFonts w:ascii="Arial" w:hAnsi="Arial" w:cs="Arial"/>
          <w:i/>
          <w:sz w:val="20"/>
          <w:szCs w:val="20"/>
          <w:lang w:val="es-AR"/>
        </w:rPr>
        <w:t xml:space="preserve"> Film </w:t>
      </w:r>
      <w:proofErr w:type="spellStart"/>
      <w:r w:rsidR="006E6710" w:rsidRPr="004E0B34">
        <w:rPr>
          <w:rFonts w:ascii="Arial" w:hAnsi="Arial" w:cs="Arial"/>
          <w:i/>
          <w:sz w:val="20"/>
          <w:szCs w:val="20"/>
          <w:lang w:val="es-AR"/>
        </w:rPr>
        <w:t>Board</w:t>
      </w:r>
      <w:proofErr w:type="spellEnd"/>
      <w:r w:rsidR="006E6710" w:rsidRPr="004E0B34">
        <w:rPr>
          <w:rFonts w:ascii="Arial" w:hAnsi="Arial" w:cs="Arial"/>
          <w:sz w:val="20"/>
          <w:szCs w:val="20"/>
          <w:lang w:val="es-AR"/>
        </w:rPr>
        <w:t xml:space="preserve"> de Canadá– como también por la formación de aquellos docentes que </w:t>
      </w:r>
      <w:r w:rsidR="00C63E67">
        <w:rPr>
          <w:rFonts w:ascii="Arial" w:hAnsi="Arial" w:cs="Arial"/>
          <w:sz w:val="20"/>
          <w:szCs w:val="20"/>
          <w:lang w:val="es-AR"/>
        </w:rPr>
        <w:t>habían estudiado en el exterior</w:t>
      </w:r>
      <w:r w:rsidR="003031FD" w:rsidRPr="004E0B34">
        <w:rPr>
          <w:rFonts w:ascii="Arial" w:hAnsi="Arial" w:cs="Arial"/>
          <w:sz w:val="20"/>
          <w:szCs w:val="20"/>
          <w:lang w:val="es-AR"/>
        </w:rPr>
        <w:t xml:space="preserve"> </w:t>
      </w:r>
      <w:r w:rsidR="00715756">
        <w:rPr>
          <w:rFonts w:ascii="Arial" w:hAnsi="Arial" w:cs="Arial"/>
          <w:sz w:val="20"/>
          <w:szCs w:val="20"/>
          <w:lang w:val="es-AR"/>
        </w:rPr>
        <w:t>(8)</w:t>
      </w:r>
      <w:r w:rsidR="00C63E67">
        <w:rPr>
          <w:rFonts w:ascii="Arial" w:hAnsi="Arial" w:cs="Arial"/>
          <w:sz w:val="20"/>
          <w:szCs w:val="20"/>
          <w:lang w:val="es-AR"/>
        </w:rPr>
        <w:t>.</w:t>
      </w:r>
      <w:r w:rsidR="00715756">
        <w:rPr>
          <w:rFonts w:ascii="Arial" w:hAnsi="Arial" w:cs="Arial"/>
          <w:sz w:val="20"/>
          <w:szCs w:val="20"/>
          <w:lang w:val="es-AR"/>
        </w:rPr>
        <w:t xml:space="preserve"> </w:t>
      </w:r>
      <w:r w:rsidR="003031FD" w:rsidRPr="004E0B34">
        <w:rPr>
          <w:rFonts w:ascii="Arial" w:hAnsi="Arial" w:cs="Arial"/>
          <w:sz w:val="20"/>
          <w:szCs w:val="20"/>
          <w:lang w:val="es-AR"/>
        </w:rPr>
        <w:t>Por otra parte, se intentó llevar a cabo una profesionalización mediante la organización de los planes de estudio y la circulación de realizadores reconocidos como docentes invitados. Esto llevó a su vez al intercambio efectivo entre las tres escuelas, con docentes egresados de una dictando clases en otra.</w:t>
      </w:r>
      <w:r w:rsidR="00A410E9" w:rsidRPr="004E0B34">
        <w:rPr>
          <w:rFonts w:ascii="Arial" w:hAnsi="Arial" w:cs="Arial"/>
          <w:sz w:val="20"/>
          <w:szCs w:val="20"/>
          <w:lang w:val="es-AR"/>
        </w:rPr>
        <w:t xml:space="preserve"> Asimismo, la formación técnica a través de la producción de cortos no fue</w:t>
      </w:r>
      <w:r w:rsidR="004E4F89" w:rsidRPr="004E0B34">
        <w:rPr>
          <w:rFonts w:ascii="Arial" w:hAnsi="Arial" w:cs="Arial"/>
          <w:sz w:val="20"/>
          <w:szCs w:val="20"/>
          <w:lang w:val="es-AR"/>
        </w:rPr>
        <w:t xml:space="preserve"> la única preocupación,</w:t>
      </w:r>
      <w:r w:rsidR="005A3A11" w:rsidRPr="004E0B34">
        <w:rPr>
          <w:rFonts w:ascii="Arial" w:hAnsi="Arial" w:cs="Arial"/>
          <w:sz w:val="20"/>
          <w:szCs w:val="20"/>
          <w:lang w:val="es-AR"/>
        </w:rPr>
        <w:t xml:space="preserve"> puesto que la necesidad de divulgar los proyectos estuvo presente. Para ello, se organizaron concursos y festivales –en colaboración con otras instituciones como el Fondo Nacional de las Artes– y se gestaron desde el interior departamentos dedicados al área de difusión. Por último, </w:t>
      </w:r>
      <w:r w:rsidR="00D13C80" w:rsidRPr="004E0B34">
        <w:rPr>
          <w:rFonts w:ascii="Arial" w:hAnsi="Arial" w:cs="Arial"/>
          <w:sz w:val="20"/>
          <w:szCs w:val="20"/>
          <w:lang w:val="es-AR"/>
        </w:rPr>
        <w:t>el compromiso con la realidad social posterior al golpe de 1966 derivó en una reestructuración de las carreras y en una radicalización de las producciones fílmicas.</w:t>
      </w:r>
    </w:p>
    <w:p w:rsidR="00D13C80" w:rsidRPr="004E0B34" w:rsidRDefault="00D13C80" w:rsidP="004E0B34">
      <w:pPr>
        <w:rPr>
          <w:rFonts w:ascii="Arial" w:hAnsi="Arial" w:cs="Arial"/>
          <w:sz w:val="20"/>
          <w:szCs w:val="20"/>
        </w:rPr>
      </w:pPr>
      <w:r w:rsidRPr="004E0B34">
        <w:rPr>
          <w:rFonts w:ascii="Arial" w:hAnsi="Arial" w:cs="Arial"/>
          <w:sz w:val="20"/>
          <w:szCs w:val="20"/>
          <w:lang w:val="es-AR"/>
        </w:rPr>
        <w:tab/>
      </w:r>
      <w:r w:rsidR="00014381" w:rsidRPr="004E0B34">
        <w:rPr>
          <w:rFonts w:ascii="Arial" w:hAnsi="Arial" w:cs="Arial"/>
          <w:sz w:val="20"/>
          <w:szCs w:val="20"/>
          <w:lang w:val="es-AR"/>
        </w:rPr>
        <w:t xml:space="preserve">Para mediados de los sesenta, en el Instituto del Litoral había crecido el número de alumnos, pero este no era bien visto por el gobierno de </w:t>
      </w:r>
      <w:proofErr w:type="spellStart"/>
      <w:r w:rsidR="00014381" w:rsidRPr="004E0B34">
        <w:rPr>
          <w:rFonts w:ascii="Arial" w:hAnsi="Arial" w:cs="Arial"/>
          <w:sz w:val="20"/>
          <w:szCs w:val="20"/>
          <w:lang w:val="es-AR"/>
        </w:rPr>
        <w:t>Onganía</w:t>
      </w:r>
      <w:proofErr w:type="spellEnd"/>
      <w:r w:rsidR="00014381" w:rsidRPr="004E0B34">
        <w:rPr>
          <w:rFonts w:ascii="Arial" w:hAnsi="Arial" w:cs="Arial"/>
          <w:sz w:val="20"/>
          <w:szCs w:val="20"/>
          <w:lang w:val="es-AR"/>
        </w:rPr>
        <w:t xml:space="preserve">. Muchos </w:t>
      </w:r>
      <w:r w:rsidR="00F57C95" w:rsidRPr="004E0B34">
        <w:rPr>
          <w:rFonts w:ascii="Arial" w:hAnsi="Arial" w:cs="Arial"/>
          <w:sz w:val="20"/>
          <w:szCs w:val="20"/>
          <w:lang w:val="es-AR"/>
        </w:rPr>
        <w:t>abandonaron</w:t>
      </w:r>
      <w:r w:rsidR="00014381" w:rsidRPr="004E0B34">
        <w:rPr>
          <w:rFonts w:ascii="Arial" w:hAnsi="Arial" w:cs="Arial"/>
          <w:sz w:val="20"/>
          <w:szCs w:val="20"/>
          <w:lang w:val="es-AR"/>
        </w:rPr>
        <w:t xml:space="preserve"> posteriormente los estudios.</w:t>
      </w:r>
      <w:r w:rsidR="00F57C95" w:rsidRPr="004E0B34">
        <w:rPr>
          <w:rFonts w:ascii="Arial" w:hAnsi="Arial" w:cs="Arial"/>
          <w:sz w:val="20"/>
          <w:szCs w:val="20"/>
          <w:lang w:val="es-AR"/>
        </w:rPr>
        <w:t xml:space="preserve"> </w:t>
      </w:r>
      <w:r w:rsidR="00C47383" w:rsidRPr="004E0B34">
        <w:rPr>
          <w:rFonts w:ascii="Arial" w:hAnsi="Arial" w:cs="Arial"/>
          <w:sz w:val="20"/>
          <w:szCs w:val="20"/>
          <w:lang w:val="es-AR"/>
        </w:rPr>
        <w:t>En</w:t>
      </w:r>
      <w:r w:rsidR="00F57C95" w:rsidRPr="004E0B34">
        <w:rPr>
          <w:rFonts w:ascii="Arial" w:hAnsi="Arial" w:cs="Arial"/>
          <w:sz w:val="20"/>
          <w:szCs w:val="20"/>
          <w:lang w:val="es-AR"/>
        </w:rPr>
        <w:t xml:space="preserve"> 1968 </w:t>
      </w:r>
      <w:proofErr w:type="spellStart"/>
      <w:r w:rsidR="00F57C95" w:rsidRPr="004E0B34">
        <w:rPr>
          <w:rFonts w:ascii="Arial" w:hAnsi="Arial" w:cs="Arial"/>
          <w:sz w:val="20"/>
          <w:szCs w:val="20"/>
          <w:lang w:val="es-AR"/>
        </w:rPr>
        <w:t>Dolly</w:t>
      </w:r>
      <w:proofErr w:type="spellEnd"/>
      <w:r w:rsidR="00F57C95" w:rsidRPr="004E0B34">
        <w:rPr>
          <w:rFonts w:ascii="Arial" w:hAnsi="Arial" w:cs="Arial"/>
          <w:sz w:val="20"/>
          <w:szCs w:val="20"/>
          <w:lang w:val="es-AR"/>
        </w:rPr>
        <w:t xml:space="preserve"> </w:t>
      </w:r>
      <w:proofErr w:type="spellStart"/>
      <w:r w:rsidR="00F57C95" w:rsidRPr="004E0B34">
        <w:rPr>
          <w:rFonts w:ascii="Arial" w:hAnsi="Arial" w:cs="Arial"/>
          <w:sz w:val="20"/>
          <w:szCs w:val="20"/>
          <w:lang w:val="es-AR"/>
        </w:rPr>
        <w:t>Pussi</w:t>
      </w:r>
      <w:proofErr w:type="spellEnd"/>
      <w:r w:rsidR="00F57C95" w:rsidRPr="004E0B34">
        <w:rPr>
          <w:rFonts w:ascii="Arial" w:hAnsi="Arial" w:cs="Arial"/>
          <w:sz w:val="20"/>
          <w:szCs w:val="20"/>
          <w:lang w:val="es-AR"/>
        </w:rPr>
        <w:t xml:space="preserve"> concretó su film-</w:t>
      </w:r>
      <w:r w:rsidR="00014381" w:rsidRPr="004E0B34">
        <w:rPr>
          <w:rFonts w:ascii="Arial" w:hAnsi="Arial" w:cs="Arial"/>
          <w:sz w:val="20"/>
          <w:szCs w:val="20"/>
          <w:lang w:val="es-AR"/>
        </w:rPr>
        <w:t>tesis –</w:t>
      </w:r>
      <w:r w:rsidR="00014381" w:rsidRPr="004E0B34">
        <w:rPr>
          <w:rFonts w:ascii="Arial" w:hAnsi="Arial" w:cs="Arial"/>
          <w:i/>
          <w:sz w:val="20"/>
          <w:szCs w:val="20"/>
          <w:lang w:val="es-AR"/>
        </w:rPr>
        <w:t>Pescadores</w:t>
      </w:r>
      <w:r w:rsidR="00014381" w:rsidRPr="004E0B34">
        <w:rPr>
          <w:rFonts w:ascii="Arial" w:hAnsi="Arial" w:cs="Arial"/>
          <w:sz w:val="20"/>
          <w:szCs w:val="20"/>
          <w:lang w:val="es-AR"/>
        </w:rPr>
        <w:t>– corto netamente político de denuncia acerca de las condiciones de trabajo de los pescadores de Santa Fe.</w:t>
      </w:r>
      <w:r w:rsidR="00D955C2" w:rsidRPr="004E0B34">
        <w:rPr>
          <w:rFonts w:ascii="Arial" w:hAnsi="Arial" w:cs="Arial"/>
          <w:sz w:val="20"/>
          <w:szCs w:val="20"/>
          <w:lang w:val="es-AR"/>
        </w:rPr>
        <w:t xml:space="preserve"> </w:t>
      </w:r>
      <w:r w:rsidR="00C47383" w:rsidRPr="004E0B34">
        <w:rPr>
          <w:rFonts w:ascii="Arial" w:hAnsi="Arial" w:cs="Arial"/>
          <w:sz w:val="20"/>
          <w:szCs w:val="20"/>
        </w:rPr>
        <w:t>Hacia</w:t>
      </w:r>
      <w:r w:rsidR="00D955C2" w:rsidRPr="004E0B34">
        <w:rPr>
          <w:rFonts w:ascii="Arial" w:hAnsi="Arial" w:cs="Arial"/>
          <w:sz w:val="20"/>
          <w:szCs w:val="20"/>
        </w:rPr>
        <w:t xml:space="preserve"> 1971 dos proyectos –uno con connotaciones políticas– fueron censurados, y como respuesta, los alumnos y profesores decidieron c</w:t>
      </w:r>
      <w:r w:rsidR="00C47383" w:rsidRPr="004E0B34">
        <w:rPr>
          <w:rFonts w:ascii="Arial" w:hAnsi="Arial" w:cs="Arial"/>
          <w:sz w:val="20"/>
          <w:szCs w:val="20"/>
        </w:rPr>
        <w:t>errar las puertas del Instituto</w:t>
      </w:r>
      <w:r w:rsidR="00D955C2" w:rsidRPr="004E0B34">
        <w:rPr>
          <w:rFonts w:ascii="Arial" w:hAnsi="Arial" w:cs="Arial"/>
          <w:sz w:val="20"/>
          <w:szCs w:val="20"/>
        </w:rPr>
        <w:t xml:space="preserve"> provocando la renuncia de </w:t>
      </w:r>
      <w:r w:rsidR="00235891" w:rsidRPr="004E0B34">
        <w:rPr>
          <w:rFonts w:ascii="Arial" w:hAnsi="Arial" w:cs="Arial"/>
          <w:sz w:val="20"/>
          <w:szCs w:val="20"/>
        </w:rPr>
        <w:t xml:space="preserve">Rodríguez </w:t>
      </w:r>
      <w:proofErr w:type="spellStart"/>
      <w:r w:rsidR="00D955C2" w:rsidRPr="004E0B34">
        <w:rPr>
          <w:rFonts w:ascii="Arial" w:hAnsi="Arial" w:cs="Arial"/>
          <w:sz w:val="20"/>
          <w:szCs w:val="20"/>
        </w:rPr>
        <w:t>Hortt</w:t>
      </w:r>
      <w:proofErr w:type="spellEnd"/>
      <w:r w:rsidR="00D955C2" w:rsidRPr="004E0B34">
        <w:rPr>
          <w:rFonts w:ascii="Arial" w:hAnsi="Arial" w:cs="Arial"/>
          <w:sz w:val="20"/>
          <w:szCs w:val="20"/>
        </w:rPr>
        <w:t xml:space="preserve"> –director interventor.</w:t>
      </w:r>
      <w:r w:rsidR="0053404C" w:rsidRPr="004E0B34">
        <w:rPr>
          <w:rFonts w:ascii="Arial" w:hAnsi="Arial" w:cs="Arial"/>
          <w:sz w:val="20"/>
          <w:szCs w:val="20"/>
        </w:rPr>
        <w:t xml:space="preserve"> </w:t>
      </w:r>
      <w:r w:rsidR="00DB2FF8" w:rsidRPr="004E0B34">
        <w:rPr>
          <w:rFonts w:ascii="Arial" w:hAnsi="Arial" w:cs="Arial"/>
          <w:sz w:val="20"/>
          <w:szCs w:val="20"/>
        </w:rPr>
        <w:t>Para 1972, los referentes de</w:t>
      </w:r>
      <w:r w:rsidR="00F57C95" w:rsidRPr="004E0B34">
        <w:rPr>
          <w:rFonts w:ascii="Arial" w:hAnsi="Arial" w:cs="Arial"/>
          <w:sz w:val="20"/>
          <w:szCs w:val="20"/>
        </w:rPr>
        <w:t xml:space="preserve"> la Carrera de cine de La Plata</w:t>
      </w:r>
      <w:r w:rsidR="00DB2FF8" w:rsidRPr="004E0B34">
        <w:rPr>
          <w:rFonts w:ascii="Arial" w:hAnsi="Arial" w:cs="Arial"/>
          <w:sz w:val="20"/>
          <w:szCs w:val="20"/>
        </w:rPr>
        <w:t xml:space="preserve"> reestructuraron los estudios transformando el curso en un taller integral y proponiendo una “participación activa del alumno al nivel de realizaciones creativas. Haciendo del alumno un pensador responsable y comprometido con su tiempo” (</w:t>
      </w:r>
      <w:proofErr w:type="spellStart"/>
      <w:r w:rsidR="00DB2FF8" w:rsidRPr="004E0B34">
        <w:rPr>
          <w:rFonts w:ascii="Arial" w:hAnsi="Arial" w:cs="Arial"/>
          <w:sz w:val="20"/>
          <w:szCs w:val="20"/>
        </w:rPr>
        <w:t>Massari</w:t>
      </w:r>
      <w:proofErr w:type="spellEnd"/>
      <w:r w:rsidR="00DB2FF8" w:rsidRPr="004E0B34">
        <w:rPr>
          <w:rFonts w:ascii="Arial" w:hAnsi="Arial" w:cs="Arial"/>
          <w:sz w:val="20"/>
          <w:szCs w:val="20"/>
        </w:rPr>
        <w:t>, Peña y Vallina, 2006: 28)</w:t>
      </w:r>
      <w:r w:rsidR="00234D01" w:rsidRPr="004E0B34">
        <w:rPr>
          <w:rFonts w:ascii="Arial" w:hAnsi="Arial" w:cs="Arial"/>
          <w:sz w:val="20"/>
          <w:szCs w:val="20"/>
        </w:rPr>
        <w:t>.</w:t>
      </w:r>
      <w:r w:rsidR="008E3859" w:rsidRPr="004E0B34">
        <w:rPr>
          <w:rFonts w:ascii="Arial" w:hAnsi="Arial" w:cs="Arial"/>
          <w:sz w:val="20"/>
          <w:szCs w:val="20"/>
        </w:rPr>
        <w:t xml:space="preserve"> El objetivo principal era entonces la toma de conciencia nacional.</w:t>
      </w:r>
      <w:r w:rsidR="00F57C95" w:rsidRPr="004E0B34">
        <w:rPr>
          <w:rFonts w:ascii="Arial" w:hAnsi="Arial" w:cs="Arial"/>
          <w:sz w:val="20"/>
          <w:szCs w:val="20"/>
        </w:rPr>
        <w:t xml:space="preserve"> Para esta misma fecha, </w:t>
      </w:r>
      <w:r w:rsidR="00AE0E5E" w:rsidRPr="004E0B34">
        <w:rPr>
          <w:rFonts w:ascii="Arial" w:hAnsi="Arial" w:cs="Arial"/>
          <w:sz w:val="20"/>
          <w:szCs w:val="20"/>
        </w:rPr>
        <w:t>el Departamento de Cine de la Universidad de Córdoba también adquiri</w:t>
      </w:r>
      <w:r w:rsidR="00F57C95" w:rsidRPr="004E0B34">
        <w:rPr>
          <w:rFonts w:ascii="Arial" w:hAnsi="Arial" w:cs="Arial"/>
          <w:sz w:val="20"/>
          <w:szCs w:val="20"/>
        </w:rPr>
        <w:t>ó</w:t>
      </w:r>
      <w:r w:rsidR="00AE0E5E" w:rsidRPr="004E0B34">
        <w:rPr>
          <w:rFonts w:ascii="Arial" w:hAnsi="Arial" w:cs="Arial"/>
          <w:sz w:val="20"/>
          <w:szCs w:val="20"/>
        </w:rPr>
        <w:t xml:space="preserve"> la modalidad</w:t>
      </w:r>
      <w:r w:rsidR="00E85CD3" w:rsidRPr="004E0B34">
        <w:rPr>
          <w:rFonts w:ascii="Arial" w:hAnsi="Arial" w:cs="Arial"/>
          <w:sz w:val="20"/>
          <w:szCs w:val="20"/>
        </w:rPr>
        <w:t xml:space="preserve"> de taller y editó</w:t>
      </w:r>
      <w:r w:rsidR="00AE0E5E" w:rsidRPr="004E0B34">
        <w:rPr>
          <w:rFonts w:ascii="Arial" w:hAnsi="Arial" w:cs="Arial"/>
          <w:sz w:val="20"/>
          <w:szCs w:val="20"/>
        </w:rPr>
        <w:t xml:space="preserve"> una serie de números de la revista </w:t>
      </w:r>
      <w:r w:rsidR="00AE0E5E" w:rsidRPr="004E0B34">
        <w:rPr>
          <w:rFonts w:ascii="Arial" w:hAnsi="Arial" w:cs="Arial"/>
          <w:i/>
          <w:sz w:val="20"/>
          <w:szCs w:val="20"/>
        </w:rPr>
        <w:t>Cine Documento</w:t>
      </w:r>
      <w:r w:rsidR="00AE0E5E" w:rsidRPr="004E0B34">
        <w:rPr>
          <w:rFonts w:ascii="Arial" w:hAnsi="Arial" w:cs="Arial"/>
          <w:sz w:val="20"/>
          <w:szCs w:val="20"/>
        </w:rPr>
        <w:t xml:space="preserve">, como espacio </w:t>
      </w:r>
      <w:r w:rsidR="00AE0E5E" w:rsidRPr="004E0B34">
        <w:rPr>
          <w:rFonts w:ascii="Arial" w:hAnsi="Arial" w:cs="Arial"/>
          <w:sz w:val="20"/>
          <w:szCs w:val="20"/>
        </w:rPr>
        <w:lastRenderedPageBreak/>
        <w:t xml:space="preserve">de reflexión y acción. </w:t>
      </w:r>
      <w:r w:rsidR="00E85CD3" w:rsidRPr="004E0B34">
        <w:rPr>
          <w:rFonts w:ascii="Arial" w:hAnsi="Arial" w:cs="Arial"/>
          <w:sz w:val="20"/>
          <w:szCs w:val="20"/>
        </w:rPr>
        <w:t>En 1973 asumió</w:t>
      </w:r>
      <w:r w:rsidR="001A0B94" w:rsidRPr="004E0B34">
        <w:rPr>
          <w:rFonts w:ascii="Arial" w:hAnsi="Arial" w:cs="Arial"/>
          <w:sz w:val="20"/>
          <w:szCs w:val="20"/>
        </w:rPr>
        <w:t xml:space="preserve"> Miguel Monte –un egresado– como director del Instituto </w:t>
      </w:r>
      <w:r w:rsidR="00E85CD3" w:rsidRPr="004E0B34">
        <w:rPr>
          <w:rFonts w:ascii="Arial" w:hAnsi="Arial" w:cs="Arial"/>
          <w:sz w:val="20"/>
          <w:szCs w:val="20"/>
        </w:rPr>
        <w:t>del Litoral y hasta su cierre se produjeron</w:t>
      </w:r>
      <w:r w:rsidR="001A0B94" w:rsidRPr="004E0B34">
        <w:rPr>
          <w:rFonts w:ascii="Arial" w:hAnsi="Arial" w:cs="Arial"/>
          <w:sz w:val="20"/>
          <w:szCs w:val="20"/>
        </w:rPr>
        <w:t xml:space="preserve"> </w:t>
      </w:r>
      <w:r w:rsidR="00301451" w:rsidRPr="004E0B34">
        <w:rPr>
          <w:rFonts w:ascii="Arial" w:hAnsi="Arial" w:cs="Arial"/>
          <w:sz w:val="20"/>
          <w:szCs w:val="20"/>
        </w:rPr>
        <w:t xml:space="preserve">por lo memos </w:t>
      </w:r>
      <w:r w:rsidR="001A0B94" w:rsidRPr="004E0B34">
        <w:rPr>
          <w:rFonts w:ascii="Arial" w:hAnsi="Arial" w:cs="Arial"/>
          <w:sz w:val="20"/>
          <w:szCs w:val="20"/>
        </w:rPr>
        <w:t xml:space="preserve">dos obras de extrema radicalidad: </w:t>
      </w:r>
      <w:r w:rsidR="001A0B94" w:rsidRPr="004E0B34">
        <w:rPr>
          <w:rFonts w:ascii="Arial" w:hAnsi="Arial" w:cs="Arial"/>
          <w:i/>
          <w:sz w:val="20"/>
          <w:szCs w:val="20"/>
        </w:rPr>
        <w:t>La memoria de nuestro pueblo</w:t>
      </w:r>
      <w:r w:rsidR="001A0B94" w:rsidRPr="004E0B34">
        <w:rPr>
          <w:rFonts w:ascii="Arial" w:hAnsi="Arial" w:cs="Arial"/>
          <w:sz w:val="20"/>
          <w:szCs w:val="20"/>
        </w:rPr>
        <w:t xml:space="preserve"> (Rolando López, 1970-72) y </w:t>
      </w:r>
      <w:r w:rsidR="001A0B94" w:rsidRPr="004E0B34">
        <w:rPr>
          <w:rFonts w:ascii="Arial" w:hAnsi="Arial" w:cs="Arial"/>
          <w:i/>
          <w:sz w:val="20"/>
          <w:szCs w:val="20"/>
        </w:rPr>
        <w:t>Monopolios</w:t>
      </w:r>
      <w:r w:rsidR="001A0B94" w:rsidRPr="004E0B34">
        <w:rPr>
          <w:rFonts w:ascii="Arial" w:hAnsi="Arial" w:cs="Arial"/>
          <w:sz w:val="20"/>
          <w:szCs w:val="20"/>
        </w:rPr>
        <w:t xml:space="preserve"> (Mig</w:t>
      </w:r>
      <w:r w:rsidR="00E85CD3" w:rsidRPr="004E0B34">
        <w:rPr>
          <w:rFonts w:ascii="Arial" w:hAnsi="Arial" w:cs="Arial"/>
          <w:sz w:val="20"/>
          <w:szCs w:val="20"/>
        </w:rPr>
        <w:t>uel Monte, 1975) estaban inserta</w:t>
      </w:r>
      <w:r w:rsidR="001A0B94" w:rsidRPr="004E0B34">
        <w:rPr>
          <w:rFonts w:ascii="Arial" w:hAnsi="Arial" w:cs="Arial"/>
          <w:sz w:val="20"/>
          <w:szCs w:val="20"/>
        </w:rPr>
        <w:t>s dentro del peronismo revolucionario y a partir de la alusión a la figura de Perón –y a través de un</w:t>
      </w:r>
      <w:r w:rsidR="00E85CD3" w:rsidRPr="004E0B34">
        <w:rPr>
          <w:rFonts w:ascii="Arial" w:hAnsi="Arial" w:cs="Arial"/>
          <w:sz w:val="20"/>
          <w:szCs w:val="20"/>
        </w:rPr>
        <w:t>a propuesta estética innovadora</w:t>
      </w:r>
      <w:r w:rsidR="001A0B94" w:rsidRPr="004E0B34">
        <w:rPr>
          <w:rFonts w:ascii="Arial" w:hAnsi="Arial" w:cs="Arial"/>
          <w:sz w:val="20"/>
          <w:szCs w:val="20"/>
        </w:rPr>
        <w:t xml:space="preserve">– </w:t>
      </w:r>
      <w:proofErr w:type="spellStart"/>
      <w:r w:rsidR="001A0B94" w:rsidRPr="004E0B34">
        <w:rPr>
          <w:rFonts w:ascii="Arial" w:hAnsi="Arial" w:cs="Arial"/>
          <w:sz w:val="20"/>
          <w:szCs w:val="20"/>
        </w:rPr>
        <w:t>contrainformaban</w:t>
      </w:r>
      <w:proofErr w:type="spellEnd"/>
      <w:r w:rsidR="001A0B94" w:rsidRPr="004E0B34">
        <w:rPr>
          <w:rFonts w:ascii="Arial" w:hAnsi="Arial" w:cs="Arial"/>
          <w:sz w:val="20"/>
          <w:szCs w:val="20"/>
        </w:rPr>
        <w:t xml:space="preserve"> y llamaban a las armas.</w:t>
      </w:r>
    </w:p>
    <w:p w:rsidR="00AE0E5E" w:rsidRPr="004E0B34" w:rsidRDefault="00AE0E5E" w:rsidP="004E0B34">
      <w:pPr>
        <w:rPr>
          <w:rFonts w:ascii="Arial" w:hAnsi="Arial" w:cs="Arial"/>
          <w:sz w:val="20"/>
          <w:szCs w:val="20"/>
          <w:lang w:val="es-AR"/>
        </w:rPr>
      </w:pPr>
      <w:r w:rsidRPr="004E0B34">
        <w:rPr>
          <w:rFonts w:ascii="Arial" w:hAnsi="Arial" w:cs="Arial"/>
          <w:sz w:val="20"/>
          <w:szCs w:val="20"/>
        </w:rPr>
        <w:tab/>
      </w:r>
      <w:r w:rsidR="00AC38DB" w:rsidRPr="004E0B34">
        <w:rPr>
          <w:rFonts w:ascii="Arial" w:hAnsi="Arial" w:cs="Arial"/>
          <w:sz w:val="20"/>
          <w:szCs w:val="20"/>
        </w:rPr>
        <w:t xml:space="preserve">Finalmente, entre 1974 y 1975 la Universidad </w:t>
      </w:r>
      <w:r w:rsidR="00EC4097" w:rsidRPr="004E0B34">
        <w:rPr>
          <w:rFonts w:ascii="Arial" w:hAnsi="Arial" w:cs="Arial"/>
          <w:sz w:val="20"/>
          <w:szCs w:val="20"/>
        </w:rPr>
        <w:t>sería</w:t>
      </w:r>
      <w:r w:rsidR="006063C6" w:rsidRPr="004E0B34">
        <w:rPr>
          <w:rFonts w:ascii="Arial" w:hAnsi="Arial" w:cs="Arial"/>
          <w:sz w:val="20"/>
          <w:szCs w:val="20"/>
        </w:rPr>
        <w:t xml:space="preserve"> una</w:t>
      </w:r>
      <w:r w:rsidR="00AC38DB" w:rsidRPr="004E0B34">
        <w:rPr>
          <w:rFonts w:ascii="Arial" w:hAnsi="Arial" w:cs="Arial"/>
          <w:sz w:val="20"/>
          <w:szCs w:val="20"/>
        </w:rPr>
        <w:t xml:space="preserve"> de las tantas víctimas del terrorismo de</w:t>
      </w:r>
      <w:r w:rsidR="00EC4097" w:rsidRPr="004E0B34">
        <w:rPr>
          <w:rFonts w:ascii="Arial" w:hAnsi="Arial" w:cs="Arial"/>
          <w:sz w:val="20"/>
          <w:szCs w:val="20"/>
        </w:rPr>
        <w:t xml:space="preserve"> estado. Las tres escuelas fuero</w:t>
      </w:r>
      <w:r w:rsidR="00AC38DB" w:rsidRPr="004E0B34">
        <w:rPr>
          <w:rFonts w:ascii="Arial" w:hAnsi="Arial" w:cs="Arial"/>
          <w:sz w:val="20"/>
          <w:szCs w:val="20"/>
        </w:rPr>
        <w:t>n intervenidas, el personal cesanteado, el material destruido y las persecuciones llevaron al cierre definitivo de dichas entidades.</w:t>
      </w:r>
    </w:p>
    <w:p w:rsidR="00BF6577" w:rsidRPr="004E0B34" w:rsidRDefault="00BF6577" w:rsidP="004E0B34">
      <w:pPr>
        <w:rPr>
          <w:rFonts w:ascii="Arial" w:hAnsi="Arial" w:cs="Arial"/>
          <w:sz w:val="20"/>
          <w:szCs w:val="20"/>
          <w:lang w:val="es-AR"/>
        </w:rPr>
      </w:pPr>
    </w:p>
    <w:p w:rsidR="00AF7FE1" w:rsidRPr="004E0B34" w:rsidRDefault="00D95464" w:rsidP="004E0B34">
      <w:pPr>
        <w:rPr>
          <w:rFonts w:ascii="Arial" w:hAnsi="Arial" w:cs="Arial"/>
          <w:sz w:val="20"/>
          <w:szCs w:val="20"/>
          <w:lang w:val="es-AR"/>
        </w:rPr>
      </w:pPr>
      <w:r w:rsidRPr="004E0B34">
        <w:rPr>
          <w:rFonts w:ascii="Arial" w:hAnsi="Arial" w:cs="Arial"/>
          <w:b/>
          <w:sz w:val="20"/>
          <w:szCs w:val="20"/>
          <w:lang w:val="es-AR"/>
        </w:rPr>
        <w:t xml:space="preserve">IV. </w:t>
      </w:r>
      <w:r w:rsidR="00D529CC" w:rsidRPr="004E0B34">
        <w:rPr>
          <w:rFonts w:ascii="Arial" w:hAnsi="Arial" w:cs="Arial"/>
          <w:b/>
          <w:sz w:val="20"/>
          <w:szCs w:val="20"/>
          <w:lang w:val="es-AR"/>
        </w:rPr>
        <w:t>Cine político-militante</w:t>
      </w:r>
    </w:p>
    <w:p w:rsidR="006267B3" w:rsidRPr="004E0B34" w:rsidRDefault="006267B3" w:rsidP="004E0B34">
      <w:pPr>
        <w:rPr>
          <w:rFonts w:ascii="Arial" w:hAnsi="Arial" w:cs="Arial"/>
          <w:sz w:val="20"/>
          <w:szCs w:val="20"/>
          <w:lang w:val="es-AR"/>
        </w:rPr>
      </w:pPr>
    </w:p>
    <w:p w:rsidR="006267B3" w:rsidRPr="004E0B34" w:rsidRDefault="000D6B22" w:rsidP="004E0B34">
      <w:pPr>
        <w:rPr>
          <w:rFonts w:ascii="Arial" w:hAnsi="Arial" w:cs="Arial"/>
          <w:sz w:val="20"/>
          <w:szCs w:val="20"/>
          <w:lang w:val="es-AR"/>
        </w:rPr>
      </w:pPr>
      <w:r w:rsidRPr="004E0B34">
        <w:rPr>
          <w:rFonts w:ascii="Arial" w:hAnsi="Arial" w:cs="Arial"/>
          <w:sz w:val="20"/>
          <w:szCs w:val="20"/>
          <w:lang w:val="es-AR"/>
        </w:rPr>
        <w:tab/>
        <w:t>Como ya se ha comentado anteriormente, el cortometraje presenta algunas cualidades que lo</w:t>
      </w:r>
      <w:r w:rsidR="0040045B" w:rsidRPr="004E0B34">
        <w:rPr>
          <w:rFonts w:ascii="Arial" w:hAnsi="Arial" w:cs="Arial"/>
          <w:sz w:val="20"/>
          <w:szCs w:val="20"/>
          <w:lang w:val="es-AR"/>
        </w:rPr>
        <w:t xml:space="preserve"> han convertido</w:t>
      </w:r>
      <w:r w:rsidRPr="004E0B34">
        <w:rPr>
          <w:rFonts w:ascii="Arial" w:hAnsi="Arial" w:cs="Arial"/>
          <w:sz w:val="20"/>
          <w:szCs w:val="20"/>
          <w:lang w:val="es-AR"/>
        </w:rPr>
        <w:t xml:space="preserve"> en un medio inigualable de comunicación y acción. Sus bajos costos de producción –cantidad de metraje, equipo de trabajo reducido–; su marginalidad –circula</w:t>
      </w:r>
      <w:r w:rsidR="0040045B" w:rsidRPr="004E0B34">
        <w:rPr>
          <w:rFonts w:ascii="Arial" w:hAnsi="Arial" w:cs="Arial"/>
          <w:sz w:val="20"/>
          <w:szCs w:val="20"/>
          <w:lang w:val="es-AR"/>
        </w:rPr>
        <w:t>ba</w:t>
      </w:r>
      <w:r w:rsidRPr="004E0B34">
        <w:rPr>
          <w:rFonts w:ascii="Arial" w:hAnsi="Arial" w:cs="Arial"/>
          <w:sz w:val="20"/>
          <w:szCs w:val="20"/>
          <w:lang w:val="es-AR"/>
        </w:rPr>
        <w:t xml:space="preserve"> por fuera de los canales tradicionales y convencionalmente establecidos–; su breve duración –que condensa la información otorgándole mayor intensidad– y la efectividad en su relación con el receptor –puesto que se establece una relación directa con este</w:t>
      </w:r>
      <w:r w:rsidR="002A42C0" w:rsidRPr="004E0B34">
        <w:rPr>
          <w:rFonts w:ascii="Arial" w:hAnsi="Arial" w:cs="Arial"/>
          <w:sz w:val="20"/>
          <w:szCs w:val="20"/>
          <w:lang w:val="es-AR"/>
        </w:rPr>
        <w:t>,</w:t>
      </w:r>
      <w:r w:rsidRPr="004E0B34">
        <w:rPr>
          <w:rFonts w:ascii="Arial" w:hAnsi="Arial" w:cs="Arial"/>
          <w:sz w:val="20"/>
          <w:szCs w:val="20"/>
          <w:lang w:val="es-AR"/>
        </w:rPr>
        <w:t xml:space="preserve"> generando un proceso de reflexión y concientización–, le han permitido erigirse como un dispositivo eficaz para llevar adelante objetivos políticos con gradientes diferenciados, desde la crítica y la denuncia, pasando por la </w:t>
      </w:r>
      <w:proofErr w:type="spellStart"/>
      <w:r w:rsidRPr="004E0B34">
        <w:rPr>
          <w:rFonts w:ascii="Arial" w:hAnsi="Arial" w:cs="Arial"/>
          <w:sz w:val="20"/>
          <w:szCs w:val="20"/>
          <w:lang w:val="es-AR"/>
        </w:rPr>
        <w:t>contrainformación</w:t>
      </w:r>
      <w:proofErr w:type="spellEnd"/>
      <w:r w:rsidRPr="004E0B34">
        <w:rPr>
          <w:rFonts w:ascii="Arial" w:hAnsi="Arial" w:cs="Arial"/>
          <w:sz w:val="20"/>
          <w:szCs w:val="20"/>
          <w:lang w:val="es-AR"/>
        </w:rPr>
        <w:t xml:space="preserve">, hasta </w:t>
      </w:r>
      <w:r w:rsidR="00395428" w:rsidRPr="004E0B34">
        <w:rPr>
          <w:rFonts w:ascii="Arial" w:hAnsi="Arial" w:cs="Arial"/>
          <w:sz w:val="20"/>
          <w:szCs w:val="20"/>
          <w:lang w:val="es-AR"/>
        </w:rPr>
        <w:t>desembocar en</w:t>
      </w:r>
      <w:r w:rsidRPr="004E0B34">
        <w:rPr>
          <w:rFonts w:ascii="Arial" w:hAnsi="Arial" w:cs="Arial"/>
          <w:sz w:val="20"/>
          <w:szCs w:val="20"/>
          <w:lang w:val="es-AR"/>
        </w:rPr>
        <w:t xml:space="preserve"> la agitación y el llamado a la acción.</w:t>
      </w:r>
    </w:p>
    <w:p w:rsidR="00F60097" w:rsidRPr="004E0B34" w:rsidRDefault="00F60097" w:rsidP="004E0B34">
      <w:pPr>
        <w:rPr>
          <w:rFonts w:ascii="Arial" w:hAnsi="Arial" w:cs="Arial"/>
          <w:sz w:val="20"/>
          <w:szCs w:val="20"/>
        </w:rPr>
      </w:pPr>
      <w:r w:rsidRPr="004E0B34">
        <w:rPr>
          <w:rFonts w:ascii="Arial" w:hAnsi="Arial" w:cs="Arial"/>
          <w:sz w:val="20"/>
          <w:szCs w:val="20"/>
          <w:lang w:val="es-AR"/>
        </w:rPr>
        <w:tab/>
      </w:r>
      <w:r w:rsidR="00B1314D" w:rsidRPr="004E0B34">
        <w:rPr>
          <w:rFonts w:ascii="Arial" w:hAnsi="Arial" w:cs="Arial"/>
          <w:sz w:val="20"/>
          <w:szCs w:val="20"/>
          <w:lang w:val="es-AR"/>
        </w:rPr>
        <w:t>La radicalización política de las tres escuelas de cine se encontraba en sintonía con el contexto social y cultural que atravesaba el país. La convulsión social afectó de igual modo al campo cinematográfico, desencadenando este viraje hacia la postura militante. En este sentido, cabe mencionar la creación de los colectivos clandestinos de realización.</w:t>
      </w:r>
      <w:r w:rsidR="00D53862" w:rsidRPr="004E0B34">
        <w:rPr>
          <w:rFonts w:ascii="Arial" w:hAnsi="Arial" w:cs="Arial"/>
          <w:sz w:val="20"/>
          <w:szCs w:val="20"/>
          <w:lang w:val="es-AR"/>
        </w:rPr>
        <w:t xml:space="preserve"> Los tres más importantes fueron: el </w:t>
      </w:r>
      <w:r w:rsidR="00D53862" w:rsidRPr="004E0B34">
        <w:rPr>
          <w:rFonts w:ascii="Arial" w:hAnsi="Arial" w:cs="Arial"/>
          <w:i/>
          <w:sz w:val="20"/>
          <w:szCs w:val="20"/>
          <w:lang w:val="es-AR"/>
        </w:rPr>
        <w:t xml:space="preserve">Grupo </w:t>
      </w:r>
      <w:r w:rsidR="00D53862" w:rsidRPr="004E0B34">
        <w:rPr>
          <w:rFonts w:ascii="Arial" w:hAnsi="Arial" w:cs="Arial"/>
          <w:i/>
          <w:sz w:val="20"/>
          <w:szCs w:val="20"/>
        </w:rPr>
        <w:t>Cine Liberación</w:t>
      </w:r>
      <w:r w:rsidR="00D53862" w:rsidRPr="004E0B34">
        <w:rPr>
          <w:rFonts w:ascii="Arial" w:hAnsi="Arial" w:cs="Arial"/>
          <w:sz w:val="20"/>
          <w:szCs w:val="20"/>
        </w:rPr>
        <w:t xml:space="preserve">, de filiación peronista, integrado entre otros por Fernando Solanas, Octavio </w:t>
      </w:r>
      <w:proofErr w:type="spellStart"/>
      <w:r w:rsidR="00D53862" w:rsidRPr="004E0B34">
        <w:rPr>
          <w:rFonts w:ascii="Arial" w:hAnsi="Arial" w:cs="Arial"/>
          <w:sz w:val="20"/>
          <w:szCs w:val="20"/>
        </w:rPr>
        <w:t>Getino</w:t>
      </w:r>
      <w:proofErr w:type="spellEnd"/>
      <w:r w:rsidR="00D53862" w:rsidRPr="004E0B34">
        <w:rPr>
          <w:rFonts w:ascii="Arial" w:hAnsi="Arial" w:cs="Arial"/>
          <w:sz w:val="20"/>
          <w:szCs w:val="20"/>
        </w:rPr>
        <w:t xml:space="preserve">, Gerardo Vallejo, quienes realizaron el film político paradigmático </w:t>
      </w:r>
      <w:r w:rsidR="00D53862" w:rsidRPr="004E0B34">
        <w:rPr>
          <w:rFonts w:ascii="Arial" w:hAnsi="Arial" w:cs="Arial"/>
          <w:i/>
          <w:sz w:val="20"/>
          <w:szCs w:val="20"/>
        </w:rPr>
        <w:t>La hora de los hornos</w:t>
      </w:r>
      <w:r w:rsidR="00D53862" w:rsidRPr="004E0B34">
        <w:rPr>
          <w:rFonts w:ascii="Arial" w:hAnsi="Arial" w:cs="Arial"/>
          <w:sz w:val="20"/>
          <w:szCs w:val="20"/>
        </w:rPr>
        <w:t xml:space="preserve"> (1966-68); </w:t>
      </w:r>
      <w:r w:rsidR="00D53862" w:rsidRPr="004E0B34">
        <w:rPr>
          <w:rFonts w:ascii="Arial" w:hAnsi="Arial" w:cs="Arial"/>
          <w:i/>
          <w:sz w:val="20"/>
          <w:szCs w:val="20"/>
        </w:rPr>
        <w:t>Realizadores de Mayo</w:t>
      </w:r>
      <w:r w:rsidR="00D53862" w:rsidRPr="004E0B34">
        <w:rPr>
          <w:rFonts w:ascii="Arial" w:hAnsi="Arial" w:cs="Arial"/>
          <w:sz w:val="20"/>
          <w:szCs w:val="20"/>
        </w:rPr>
        <w:t>, grupo heterogéneo de directores que se unieron para conformar un film episódico acerca de los acontecimientos ligados al Cordobazo –</w:t>
      </w:r>
      <w:r w:rsidR="00D53862" w:rsidRPr="004E0B34">
        <w:rPr>
          <w:rFonts w:ascii="Arial" w:hAnsi="Arial" w:cs="Arial"/>
          <w:i/>
          <w:sz w:val="20"/>
          <w:szCs w:val="20"/>
        </w:rPr>
        <w:t>Argentina</w:t>
      </w:r>
      <w:r w:rsidR="00D53862" w:rsidRPr="004E0B34">
        <w:rPr>
          <w:rFonts w:ascii="Arial" w:hAnsi="Arial" w:cs="Arial"/>
          <w:sz w:val="20"/>
          <w:szCs w:val="20"/>
        </w:rPr>
        <w:t xml:space="preserve"> </w:t>
      </w:r>
      <w:r w:rsidR="00D53862" w:rsidRPr="004E0B34">
        <w:rPr>
          <w:rFonts w:ascii="Arial" w:hAnsi="Arial" w:cs="Arial"/>
          <w:i/>
          <w:sz w:val="20"/>
          <w:szCs w:val="20"/>
        </w:rPr>
        <w:t>Mayo de 1969: los caminos de la liberación</w:t>
      </w:r>
      <w:r w:rsidR="00D53862" w:rsidRPr="004E0B34">
        <w:rPr>
          <w:rFonts w:ascii="Arial" w:hAnsi="Arial" w:cs="Arial"/>
          <w:sz w:val="20"/>
          <w:szCs w:val="20"/>
        </w:rPr>
        <w:t xml:space="preserve"> (1969)</w:t>
      </w:r>
      <w:r w:rsidR="002E51DE" w:rsidRPr="004E0B34">
        <w:rPr>
          <w:rFonts w:ascii="Arial" w:hAnsi="Arial" w:cs="Arial"/>
          <w:sz w:val="20"/>
          <w:szCs w:val="20"/>
        </w:rPr>
        <w:t>;</w:t>
      </w:r>
      <w:r w:rsidR="00D53862" w:rsidRPr="004E0B34">
        <w:rPr>
          <w:rFonts w:ascii="Arial" w:hAnsi="Arial" w:cs="Arial"/>
          <w:sz w:val="20"/>
          <w:szCs w:val="20"/>
        </w:rPr>
        <w:t xml:space="preserve"> y </w:t>
      </w:r>
      <w:r w:rsidR="00D53862" w:rsidRPr="004E0B34">
        <w:rPr>
          <w:rFonts w:ascii="Arial" w:hAnsi="Arial" w:cs="Arial"/>
          <w:i/>
          <w:sz w:val="20"/>
          <w:szCs w:val="20"/>
        </w:rPr>
        <w:t>Grupo Cine de la base</w:t>
      </w:r>
      <w:r w:rsidR="00D53862" w:rsidRPr="004E0B34">
        <w:rPr>
          <w:rFonts w:ascii="Arial" w:hAnsi="Arial" w:cs="Arial"/>
          <w:sz w:val="20"/>
          <w:szCs w:val="20"/>
        </w:rPr>
        <w:t xml:space="preserve">, comandado por Raymundo </w:t>
      </w:r>
      <w:proofErr w:type="spellStart"/>
      <w:r w:rsidR="00D53862" w:rsidRPr="004E0B34">
        <w:rPr>
          <w:rFonts w:ascii="Arial" w:hAnsi="Arial" w:cs="Arial"/>
          <w:sz w:val="20"/>
          <w:szCs w:val="20"/>
        </w:rPr>
        <w:t>Gleyzer</w:t>
      </w:r>
      <w:proofErr w:type="spellEnd"/>
      <w:r w:rsidR="00D53862" w:rsidRPr="004E0B34">
        <w:rPr>
          <w:rFonts w:ascii="Arial" w:hAnsi="Arial" w:cs="Arial"/>
          <w:sz w:val="20"/>
          <w:szCs w:val="20"/>
        </w:rPr>
        <w:t>, cercano a las propuestas del Partido Revolucionario del Pueblo (PRT) y su grupo armado el Ejército Revolucionario del Pueblo (ERP).</w:t>
      </w:r>
    </w:p>
    <w:p w:rsidR="00F14FDC" w:rsidRPr="004E0B34" w:rsidRDefault="00F14FDC" w:rsidP="004E0B34">
      <w:pPr>
        <w:rPr>
          <w:rFonts w:ascii="Arial" w:hAnsi="Arial" w:cs="Arial"/>
          <w:sz w:val="20"/>
          <w:szCs w:val="20"/>
          <w:lang w:val="es-AR"/>
        </w:rPr>
      </w:pPr>
      <w:r w:rsidRPr="004E0B34">
        <w:rPr>
          <w:rFonts w:ascii="Arial" w:hAnsi="Arial" w:cs="Arial"/>
          <w:sz w:val="20"/>
          <w:szCs w:val="20"/>
        </w:rPr>
        <w:tab/>
      </w:r>
      <w:r w:rsidR="00F55521" w:rsidRPr="004E0B34">
        <w:rPr>
          <w:rFonts w:ascii="Arial" w:hAnsi="Arial" w:cs="Arial"/>
          <w:sz w:val="20"/>
          <w:szCs w:val="20"/>
        </w:rPr>
        <w:t>Según lo señalado, las producciones del Instituto Cinematográfico de la Universidad Nacional del Litoral a partir de finales de l</w:t>
      </w:r>
      <w:r w:rsidR="002E51DE" w:rsidRPr="004E0B34">
        <w:rPr>
          <w:rFonts w:ascii="Arial" w:hAnsi="Arial" w:cs="Arial"/>
          <w:sz w:val="20"/>
          <w:szCs w:val="20"/>
        </w:rPr>
        <w:t>os años sesenta hasta su cierre</w:t>
      </w:r>
      <w:r w:rsidR="00605535" w:rsidRPr="004E0B34">
        <w:rPr>
          <w:rFonts w:ascii="Arial" w:hAnsi="Arial" w:cs="Arial"/>
          <w:sz w:val="20"/>
          <w:szCs w:val="20"/>
        </w:rPr>
        <w:t xml:space="preserve"> han intentado funcionar como herramientas de transformación social, denunciando</w:t>
      </w:r>
      <w:r w:rsidR="00364D1C" w:rsidRPr="004E0B34">
        <w:rPr>
          <w:rFonts w:ascii="Arial" w:hAnsi="Arial" w:cs="Arial"/>
          <w:sz w:val="20"/>
          <w:szCs w:val="20"/>
        </w:rPr>
        <w:t xml:space="preserve">, </w:t>
      </w:r>
      <w:proofErr w:type="spellStart"/>
      <w:r w:rsidR="00364D1C" w:rsidRPr="004E0B34">
        <w:rPr>
          <w:rFonts w:ascii="Arial" w:hAnsi="Arial" w:cs="Arial"/>
          <w:sz w:val="20"/>
          <w:szCs w:val="20"/>
        </w:rPr>
        <w:t>contrainformando</w:t>
      </w:r>
      <w:proofErr w:type="spellEnd"/>
      <w:r w:rsidR="00605535" w:rsidRPr="004E0B34">
        <w:rPr>
          <w:rFonts w:ascii="Arial" w:hAnsi="Arial" w:cs="Arial"/>
          <w:sz w:val="20"/>
          <w:szCs w:val="20"/>
        </w:rPr>
        <w:t xml:space="preserve"> y concientizando al pueblo.</w:t>
      </w:r>
      <w:r w:rsidR="006D39B5" w:rsidRPr="004E0B34">
        <w:rPr>
          <w:rFonts w:ascii="Arial" w:hAnsi="Arial" w:cs="Arial"/>
          <w:sz w:val="20"/>
          <w:szCs w:val="20"/>
        </w:rPr>
        <w:t xml:space="preserve"> </w:t>
      </w:r>
      <w:r w:rsidR="006D39B5" w:rsidRPr="004E0B34">
        <w:rPr>
          <w:rFonts w:ascii="Arial" w:hAnsi="Arial" w:cs="Arial"/>
          <w:i/>
          <w:sz w:val="20"/>
          <w:szCs w:val="20"/>
        </w:rPr>
        <w:t>Pescadores</w:t>
      </w:r>
      <w:r w:rsidR="006D39B5" w:rsidRPr="004E0B34">
        <w:rPr>
          <w:rFonts w:ascii="Arial" w:hAnsi="Arial" w:cs="Arial"/>
          <w:sz w:val="20"/>
          <w:szCs w:val="20"/>
        </w:rPr>
        <w:t xml:space="preserve"> (</w:t>
      </w:r>
      <w:proofErr w:type="spellStart"/>
      <w:r w:rsidR="006D39B5" w:rsidRPr="004E0B34">
        <w:rPr>
          <w:rFonts w:ascii="Arial" w:hAnsi="Arial" w:cs="Arial"/>
          <w:sz w:val="20"/>
          <w:szCs w:val="20"/>
        </w:rPr>
        <w:t>Dolly</w:t>
      </w:r>
      <w:proofErr w:type="spellEnd"/>
      <w:r w:rsidR="006D39B5" w:rsidRPr="004E0B34">
        <w:rPr>
          <w:rFonts w:ascii="Arial" w:hAnsi="Arial" w:cs="Arial"/>
          <w:sz w:val="20"/>
          <w:szCs w:val="20"/>
        </w:rPr>
        <w:t xml:space="preserve"> </w:t>
      </w:r>
      <w:proofErr w:type="spellStart"/>
      <w:r w:rsidR="006D39B5" w:rsidRPr="004E0B34">
        <w:rPr>
          <w:rFonts w:ascii="Arial" w:hAnsi="Arial" w:cs="Arial"/>
          <w:sz w:val="20"/>
          <w:szCs w:val="20"/>
        </w:rPr>
        <w:t>Pussi</w:t>
      </w:r>
      <w:proofErr w:type="spellEnd"/>
      <w:r w:rsidR="006D39B5" w:rsidRPr="004E0B34">
        <w:rPr>
          <w:rFonts w:ascii="Arial" w:hAnsi="Arial" w:cs="Arial"/>
          <w:sz w:val="20"/>
          <w:szCs w:val="20"/>
        </w:rPr>
        <w:t>, 1968)</w:t>
      </w:r>
      <w:r w:rsidR="00B2274F" w:rsidRPr="004E0B34">
        <w:rPr>
          <w:rFonts w:ascii="Arial" w:hAnsi="Arial" w:cs="Arial"/>
          <w:sz w:val="20"/>
          <w:szCs w:val="20"/>
        </w:rPr>
        <w:t xml:space="preserve"> trabaja en torno a las </w:t>
      </w:r>
      <w:r w:rsidR="00B2274F" w:rsidRPr="004E0B34">
        <w:rPr>
          <w:rFonts w:ascii="Arial" w:eastAsia="Calibri" w:hAnsi="Arial" w:cs="Arial"/>
          <w:sz w:val="20"/>
          <w:szCs w:val="20"/>
          <w:lang w:val="es-AR"/>
        </w:rPr>
        <w:t>condiciones de vida de los pescadores de las zonas coste</w:t>
      </w:r>
      <w:r w:rsidR="00B2274F" w:rsidRPr="004E0B34">
        <w:rPr>
          <w:rFonts w:ascii="Arial" w:hAnsi="Arial" w:cs="Arial"/>
          <w:sz w:val="20"/>
          <w:szCs w:val="20"/>
          <w:lang w:val="es-AR"/>
        </w:rPr>
        <w:t>ras de la provincia de Santa Fe. Básicamente los protagonistas denuncia</w:t>
      </w:r>
      <w:r w:rsidR="00AF17CE" w:rsidRPr="004E0B34">
        <w:rPr>
          <w:rFonts w:ascii="Arial" w:hAnsi="Arial" w:cs="Arial"/>
          <w:sz w:val="20"/>
          <w:szCs w:val="20"/>
          <w:lang w:val="es-AR"/>
        </w:rPr>
        <w:t>n</w:t>
      </w:r>
      <w:r w:rsidR="00B2274F" w:rsidRPr="004E0B34">
        <w:rPr>
          <w:rFonts w:ascii="Arial" w:hAnsi="Arial" w:cs="Arial"/>
          <w:sz w:val="20"/>
          <w:szCs w:val="20"/>
          <w:lang w:val="es-AR"/>
        </w:rPr>
        <w:t xml:space="preserve"> frente a cámara las condiciones primitivas de explotación del pescado, ya que los pescadores carecen de herramientas y embarcaciones apropiadas. La misma </w:t>
      </w:r>
      <w:r w:rsidR="00B2274F" w:rsidRPr="004E0B34">
        <w:rPr>
          <w:rFonts w:ascii="Arial" w:hAnsi="Arial" w:cs="Arial"/>
          <w:sz w:val="20"/>
          <w:szCs w:val="20"/>
          <w:lang w:val="es-AR"/>
        </w:rPr>
        <w:lastRenderedPageBreak/>
        <w:t>postura antiimperialista se puede observar en los dos cortos mencionados</w:t>
      </w:r>
      <w:r w:rsidR="00AF17CE" w:rsidRPr="004E0B34">
        <w:rPr>
          <w:rFonts w:ascii="Arial" w:hAnsi="Arial" w:cs="Arial"/>
          <w:sz w:val="20"/>
          <w:szCs w:val="20"/>
          <w:lang w:val="es-AR"/>
        </w:rPr>
        <w:t xml:space="preserve"> previamente</w:t>
      </w:r>
      <w:r w:rsidR="00B2274F" w:rsidRPr="004E0B34">
        <w:rPr>
          <w:rFonts w:ascii="Arial" w:hAnsi="Arial" w:cs="Arial"/>
          <w:sz w:val="20"/>
          <w:szCs w:val="20"/>
          <w:lang w:val="es-AR"/>
        </w:rPr>
        <w:t>, adscriptos a la corriente más combativa del peronismo.</w:t>
      </w:r>
      <w:r w:rsidR="00254F00" w:rsidRPr="004E0B34">
        <w:rPr>
          <w:rFonts w:ascii="Arial" w:hAnsi="Arial" w:cs="Arial"/>
          <w:sz w:val="20"/>
          <w:szCs w:val="20"/>
        </w:rPr>
        <w:t xml:space="preserve"> </w:t>
      </w:r>
      <w:r w:rsidR="00254F00" w:rsidRPr="004E0B34">
        <w:rPr>
          <w:rFonts w:ascii="Arial" w:hAnsi="Arial" w:cs="Arial"/>
          <w:i/>
          <w:sz w:val="20"/>
          <w:szCs w:val="20"/>
          <w:lang w:val="es-AR"/>
        </w:rPr>
        <w:t>La memoria de nuestro pueblo</w:t>
      </w:r>
      <w:r w:rsidR="00254F00" w:rsidRPr="004E0B34">
        <w:rPr>
          <w:rFonts w:ascii="Arial" w:hAnsi="Arial" w:cs="Arial"/>
          <w:sz w:val="20"/>
          <w:szCs w:val="20"/>
          <w:lang w:val="es-AR"/>
        </w:rPr>
        <w:t xml:space="preserve"> (Rolando López, 1970-72) </w:t>
      </w:r>
      <w:r w:rsidR="00254F00" w:rsidRPr="004E0B34">
        <w:rPr>
          <w:rFonts w:ascii="Arial" w:eastAsia="Calibri" w:hAnsi="Arial" w:cs="Arial"/>
          <w:sz w:val="20"/>
          <w:szCs w:val="20"/>
          <w:lang w:val="es-AR"/>
        </w:rPr>
        <w:t>comienza con los testimonios de un obrero del norte santafesino relatando la explotación que el pueblo trabajador ha sufrido</w:t>
      </w:r>
      <w:r w:rsidR="00254F00" w:rsidRPr="004E0B34">
        <w:rPr>
          <w:rFonts w:ascii="Arial" w:hAnsi="Arial" w:cs="Arial"/>
          <w:sz w:val="20"/>
          <w:szCs w:val="20"/>
          <w:lang w:val="es-AR"/>
        </w:rPr>
        <w:t xml:space="preserve">, luego expresa su oposición a la burocracia sindical y finalmente, otro </w:t>
      </w:r>
      <w:proofErr w:type="spellStart"/>
      <w:r w:rsidR="00254F00" w:rsidRPr="004E0B34">
        <w:rPr>
          <w:rFonts w:ascii="Arial" w:hAnsi="Arial" w:cs="Arial"/>
          <w:sz w:val="20"/>
          <w:szCs w:val="20"/>
          <w:lang w:val="es-AR"/>
        </w:rPr>
        <w:t>testimoniante</w:t>
      </w:r>
      <w:proofErr w:type="spellEnd"/>
      <w:r w:rsidR="00254F00" w:rsidRPr="004E0B34">
        <w:rPr>
          <w:rFonts w:ascii="Arial" w:hAnsi="Arial" w:cs="Arial"/>
          <w:sz w:val="20"/>
          <w:szCs w:val="20"/>
          <w:lang w:val="es-AR"/>
        </w:rPr>
        <w:t>, propone –retomando palabras del propio Perón– activar la verdadera lucha (armada).</w:t>
      </w:r>
      <w:r w:rsidR="00E3016E" w:rsidRPr="004E0B34">
        <w:rPr>
          <w:rFonts w:ascii="Arial" w:hAnsi="Arial" w:cs="Arial"/>
          <w:sz w:val="20"/>
          <w:szCs w:val="20"/>
          <w:lang w:val="es-AR"/>
        </w:rPr>
        <w:t xml:space="preserve"> </w:t>
      </w:r>
      <w:r w:rsidR="00E3016E" w:rsidRPr="004E0B34">
        <w:rPr>
          <w:rFonts w:ascii="Arial" w:hAnsi="Arial" w:cs="Arial"/>
          <w:i/>
          <w:sz w:val="20"/>
          <w:szCs w:val="20"/>
          <w:lang w:val="es-AR"/>
        </w:rPr>
        <w:t>Monopolios</w:t>
      </w:r>
      <w:r w:rsidR="00E3016E" w:rsidRPr="004E0B34">
        <w:rPr>
          <w:rFonts w:ascii="Arial" w:hAnsi="Arial" w:cs="Arial"/>
          <w:sz w:val="20"/>
          <w:szCs w:val="20"/>
          <w:lang w:val="es-AR"/>
        </w:rPr>
        <w:t xml:space="preserve"> (Miguel Monte, 1975) muestra</w:t>
      </w:r>
      <w:r w:rsidR="00AF17CE" w:rsidRPr="004E0B34">
        <w:rPr>
          <w:rFonts w:ascii="Arial" w:hAnsi="Arial" w:cs="Arial"/>
          <w:sz w:val="20"/>
          <w:szCs w:val="20"/>
          <w:lang w:val="es-AR"/>
        </w:rPr>
        <w:t xml:space="preserve"> la pobreza de los trabajadores</w:t>
      </w:r>
      <w:r w:rsidR="00E3016E" w:rsidRPr="004E0B34">
        <w:rPr>
          <w:rFonts w:ascii="Arial" w:hAnsi="Arial" w:cs="Arial"/>
          <w:sz w:val="20"/>
          <w:szCs w:val="20"/>
          <w:lang w:val="es-AR"/>
        </w:rPr>
        <w:t xml:space="preserve"> y mediante </w:t>
      </w:r>
      <w:proofErr w:type="spellStart"/>
      <w:r w:rsidR="00E3016E" w:rsidRPr="004E0B34">
        <w:rPr>
          <w:rFonts w:ascii="Arial" w:hAnsi="Arial" w:cs="Arial"/>
          <w:sz w:val="20"/>
          <w:szCs w:val="20"/>
          <w:lang w:val="es-AR"/>
        </w:rPr>
        <w:t>intertítulos</w:t>
      </w:r>
      <w:proofErr w:type="spellEnd"/>
      <w:r w:rsidR="00E3016E" w:rsidRPr="004E0B34">
        <w:rPr>
          <w:rFonts w:ascii="Arial" w:hAnsi="Arial" w:cs="Arial"/>
          <w:sz w:val="20"/>
          <w:szCs w:val="20"/>
          <w:lang w:val="es-AR"/>
        </w:rPr>
        <w:t xml:space="preserve"> a modo de shock, una voz en </w:t>
      </w:r>
      <w:proofErr w:type="spellStart"/>
      <w:r w:rsidR="00E3016E" w:rsidRPr="004E0B34">
        <w:rPr>
          <w:rFonts w:ascii="Arial" w:hAnsi="Arial" w:cs="Arial"/>
          <w:i/>
          <w:sz w:val="20"/>
          <w:szCs w:val="20"/>
          <w:lang w:val="es-AR"/>
        </w:rPr>
        <w:t>over</w:t>
      </w:r>
      <w:proofErr w:type="spellEnd"/>
      <w:r w:rsidR="00E3016E" w:rsidRPr="004E0B34">
        <w:rPr>
          <w:rFonts w:ascii="Arial" w:hAnsi="Arial" w:cs="Arial"/>
          <w:sz w:val="20"/>
          <w:szCs w:val="20"/>
          <w:lang w:val="es-AR"/>
        </w:rPr>
        <w:t xml:space="preserve"> pedagógica y una animación paródica, se explica y se ataca el funcionamiento del capitalismo monopólico.</w:t>
      </w:r>
      <w:r w:rsidR="00DD1D18" w:rsidRPr="004E0B34">
        <w:rPr>
          <w:rFonts w:ascii="Arial" w:hAnsi="Arial" w:cs="Arial"/>
          <w:sz w:val="20"/>
          <w:szCs w:val="20"/>
          <w:lang w:val="es-AR"/>
        </w:rPr>
        <w:t xml:space="preserve"> </w:t>
      </w:r>
      <w:r w:rsidR="00AF17CE" w:rsidRPr="004E0B34">
        <w:rPr>
          <w:rFonts w:ascii="Arial" w:hAnsi="Arial" w:cs="Arial"/>
          <w:sz w:val="20"/>
          <w:szCs w:val="20"/>
          <w:lang w:val="es-AR"/>
        </w:rPr>
        <w:t>Se observa entonces có</w:t>
      </w:r>
      <w:r w:rsidR="00BB4C2D" w:rsidRPr="004E0B34">
        <w:rPr>
          <w:rFonts w:ascii="Arial" w:hAnsi="Arial" w:cs="Arial"/>
          <w:sz w:val="20"/>
          <w:szCs w:val="20"/>
          <w:lang w:val="es-AR"/>
        </w:rPr>
        <w:t xml:space="preserve">mo </w:t>
      </w:r>
      <w:r w:rsidR="00520498" w:rsidRPr="004E0B34">
        <w:rPr>
          <w:rFonts w:ascii="Arial" w:hAnsi="Arial" w:cs="Arial"/>
          <w:sz w:val="20"/>
          <w:szCs w:val="20"/>
          <w:lang w:val="es-AR"/>
        </w:rPr>
        <w:t>a lo largo</w:t>
      </w:r>
      <w:r w:rsidR="00BB4C2D" w:rsidRPr="004E0B34">
        <w:rPr>
          <w:rFonts w:ascii="Arial" w:hAnsi="Arial" w:cs="Arial"/>
          <w:sz w:val="20"/>
          <w:szCs w:val="20"/>
          <w:lang w:val="es-AR"/>
        </w:rPr>
        <w:t xml:space="preserve"> del período sig</w:t>
      </w:r>
      <w:r w:rsidR="00AF17CE" w:rsidRPr="004E0B34">
        <w:rPr>
          <w:rFonts w:ascii="Arial" w:hAnsi="Arial" w:cs="Arial"/>
          <w:sz w:val="20"/>
          <w:szCs w:val="20"/>
          <w:lang w:val="es-AR"/>
        </w:rPr>
        <w:t>nado por gobiernos autoritarios</w:t>
      </w:r>
      <w:r w:rsidR="00BB4C2D" w:rsidRPr="004E0B34">
        <w:rPr>
          <w:rFonts w:ascii="Arial" w:hAnsi="Arial" w:cs="Arial"/>
          <w:sz w:val="20"/>
          <w:szCs w:val="20"/>
          <w:lang w:val="es-AR"/>
        </w:rPr>
        <w:t xml:space="preserve"> el trabajador ha sido desvalorizado y marginado.</w:t>
      </w:r>
    </w:p>
    <w:p w:rsidR="00DE41C2" w:rsidRPr="004E0B34" w:rsidRDefault="00BA42FC" w:rsidP="004E0B34">
      <w:pPr>
        <w:rPr>
          <w:rFonts w:ascii="Arial" w:hAnsi="Arial" w:cs="Arial"/>
          <w:b/>
          <w:sz w:val="20"/>
          <w:szCs w:val="20"/>
          <w:lang w:val="es-AR"/>
        </w:rPr>
      </w:pPr>
      <w:r w:rsidRPr="004E0B34">
        <w:rPr>
          <w:rFonts w:ascii="Arial" w:hAnsi="Arial" w:cs="Arial"/>
          <w:sz w:val="20"/>
          <w:szCs w:val="20"/>
          <w:lang w:val="es-AR"/>
        </w:rPr>
        <w:tab/>
      </w:r>
      <w:r w:rsidR="00C425F0" w:rsidRPr="004E0B34">
        <w:rPr>
          <w:rFonts w:ascii="Arial" w:hAnsi="Arial" w:cs="Arial"/>
          <w:sz w:val="20"/>
          <w:szCs w:val="20"/>
          <w:lang w:val="es-AR"/>
        </w:rPr>
        <w:t xml:space="preserve">En relación a los grupos clandestinos de realización cinematográfica, a pesar de las diferencias ideológicas entre los participantes de unos y otros –y </w:t>
      </w:r>
      <w:r w:rsidR="001C07FF" w:rsidRPr="004E0B34">
        <w:rPr>
          <w:rFonts w:ascii="Arial" w:hAnsi="Arial" w:cs="Arial"/>
          <w:sz w:val="20"/>
          <w:szCs w:val="20"/>
          <w:lang w:val="es-AR"/>
        </w:rPr>
        <w:t>al</w:t>
      </w:r>
      <w:r w:rsidR="00C425F0" w:rsidRPr="004E0B34">
        <w:rPr>
          <w:rFonts w:ascii="Arial" w:hAnsi="Arial" w:cs="Arial"/>
          <w:sz w:val="20"/>
          <w:szCs w:val="20"/>
          <w:lang w:val="es-AR"/>
        </w:rPr>
        <w:t xml:space="preserve"> interior de </w:t>
      </w:r>
      <w:r w:rsidR="001C07FF" w:rsidRPr="004E0B34">
        <w:rPr>
          <w:rFonts w:ascii="Arial" w:hAnsi="Arial" w:cs="Arial"/>
          <w:sz w:val="20"/>
          <w:szCs w:val="20"/>
          <w:lang w:val="es-AR"/>
        </w:rPr>
        <w:t>estos</w:t>
      </w:r>
      <w:r w:rsidR="00715756">
        <w:rPr>
          <w:rFonts w:ascii="Arial" w:hAnsi="Arial" w:cs="Arial"/>
          <w:sz w:val="20"/>
          <w:szCs w:val="20"/>
          <w:lang w:val="es-AR"/>
        </w:rPr>
        <w:t xml:space="preserve"> (9)</w:t>
      </w:r>
      <w:r w:rsidR="00C63E67">
        <w:rPr>
          <w:rFonts w:ascii="Arial" w:hAnsi="Arial" w:cs="Arial"/>
          <w:sz w:val="20"/>
          <w:szCs w:val="20"/>
          <w:lang w:val="es-AR"/>
        </w:rPr>
        <w:t>–</w:t>
      </w:r>
      <w:r w:rsidR="00715756">
        <w:rPr>
          <w:rFonts w:ascii="Arial" w:hAnsi="Arial" w:cs="Arial"/>
          <w:sz w:val="20"/>
          <w:szCs w:val="20"/>
          <w:lang w:val="es-AR"/>
        </w:rPr>
        <w:t xml:space="preserve"> </w:t>
      </w:r>
      <w:r w:rsidR="0022413F" w:rsidRPr="004E0B34">
        <w:rPr>
          <w:rFonts w:ascii="Arial" w:hAnsi="Arial" w:cs="Arial"/>
          <w:sz w:val="20"/>
          <w:szCs w:val="20"/>
          <w:lang w:val="es-AR"/>
        </w:rPr>
        <w:t xml:space="preserve">los objetivos principales eran los mismos –difundir un cine </w:t>
      </w:r>
      <w:proofErr w:type="spellStart"/>
      <w:r w:rsidR="0022413F" w:rsidRPr="004E0B34">
        <w:rPr>
          <w:rFonts w:ascii="Arial" w:hAnsi="Arial" w:cs="Arial"/>
          <w:sz w:val="20"/>
          <w:szCs w:val="20"/>
          <w:lang w:val="es-AR"/>
        </w:rPr>
        <w:t>concientizador</w:t>
      </w:r>
      <w:proofErr w:type="spellEnd"/>
      <w:r w:rsidR="0022413F" w:rsidRPr="004E0B34">
        <w:rPr>
          <w:rFonts w:ascii="Arial" w:hAnsi="Arial" w:cs="Arial"/>
          <w:sz w:val="20"/>
          <w:szCs w:val="20"/>
          <w:lang w:val="es-AR"/>
        </w:rPr>
        <w:t xml:space="preserve"> convocando al pueblo a la participación activa en la lucha armada– y la elección del cortometraje para dinamizar este cometido, también fue compartida.</w:t>
      </w:r>
      <w:r w:rsidR="00425AD8" w:rsidRPr="004E0B34">
        <w:rPr>
          <w:rFonts w:ascii="Arial" w:hAnsi="Arial" w:cs="Arial"/>
          <w:sz w:val="20"/>
          <w:szCs w:val="20"/>
          <w:lang w:val="es-AR"/>
        </w:rPr>
        <w:t xml:space="preserve"> </w:t>
      </w:r>
      <w:r w:rsidR="00535690" w:rsidRPr="004E0B34">
        <w:rPr>
          <w:rFonts w:ascii="Arial" w:hAnsi="Arial" w:cs="Arial"/>
          <w:sz w:val="20"/>
          <w:szCs w:val="20"/>
          <w:lang w:val="es-AR"/>
        </w:rPr>
        <w:t>En 1968 Gerardo Vallejo realizó</w:t>
      </w:r>
      <w:r w:rsidR="00884F8E" w:rsidRPr="004E0B34">
        <w:rPr>
          <w:rFonts w:ascii="Arial" w:hAnsi="Arial" w:cs="Arial"/>
          <w:sz w:val="20"/>
          <w:szCs w:val="20"/>
          <w:lang w:val="es-AR"/>
        </w:rPr>
        <w:t xml:space="preserve"> </w:t>
      </w:r>
      <w:r w:rsidR="00884F8E" w:rsidRPr="004E0B34">
        <w:rPr>
          <w:rFonts w:ascii="Arial" w:hAnsi="Arial" w:cs="Arial"/>
          <w:i/>
          <w:sz w:val="20"/>
          <w:szCs w:val="20"/>
          <w:lang w:val="es-AR"/>
        </w:rPr>
        <w:t>Olla Popular</w:t>
      </w:r>
      <w:r w:rsidR="00884F8E" w:rsidRPr="004E0B34">
        <w:rPr>
          <w:rFonts w:ascii="Arial" w:hAnsi="Arial" w:cs="Arial"/>
          <w:sz w:val="20"/>
          <w:szCs w:val="20"/>
          <w:lang w:val="es-AR"/>
        </w:rPr>
        <w:t xml:space="preserve"> –producida por </w:t>
      </w:r>
      <w:r w:rsidR="00884F8E" w:rsidRPr="004E0B34">
        <w:rPr>
          <w:rFonts w:ascii="Arial" w:hAnsi="Arial" w:cs="Arial"/>
          <w:i/>
          <w:sz w:val="20"/>
          <w:szCs w:val="20"/>
          <w:lang w:val="es-AR"/>
        </w:rPr>
        <w:t>Cine Liberación</w:t>
      </w:r>
      <w:r w:rsidR="00884F8E" w:rsidRPr="004E0B34">
        <w:rPr>
          <w:rFonts w:ascii="Arial" w:hAnsi="Arial" w:cs="Arial"/>
          <w:sz w:val="20"/>
          <w:szCs w:val="20"/>
          <w:lang w:val="es-AR"/>
        </w:rPr>
        <w:t xml:space="preserve">– </w:t>
      </w:r>
      <w:r w:rsidR="007C1ECE" w:rsidRPr="004E0B34">
        <w:rPr>
          <w:rFonts w:ascii="Arial" w:hAnsi="Arial" w:cs="Arial"/>
          <w:sz w:val="20"/>
          <w:szCs w:val="20"/>
          <w:lang w:val="es-AR"/>
        </w:rPr>
        <w:t>y consistía en un contrapunto entre la imagen –una olla popular en solidaridad con las familias obreras de San Miguel–</w:t>
      </w:r>
      <w:r w:rsidR="00065BEF" w:rsidRPr="004E0B34">
        <w:rPr>
          <w:rFonts w:ascii="Arial" w:hAnsi="Arial" w:cs="Arial"/>
          <w:sz w:val="20"/>
          <w:szCs w:val="20"/>
          <w:lang w:val="es-AR"/>
        </w:rPr>
        <w:t xml:space="preserve"> y la banda sonora –el himno argentino.</w:t>
      </w:r>
      <w:r w:rsidR="005D2BA3" w:rsidRPr="004E0B34">
        <w:rPr>
          <w:rFonts w:ascii="Arial" w:hAnsi="Arial" w:cs="Arial"/>
          <w:sz w:val="20"/>
          <w:szCs w:val="20"/>
          <w:lang w:val="es-AR"/>
        </w:rPr>
        <w:t xml:space="preserve"> Para 1969 se </w:t>
      </w:r>
      <w:r w:rsidR="00832F3D" w:rsidRPr="004E0B34">
        <w:rPr>
          <w:rFonts w:ascii="Arial" w:hAnsi="Arial" w:cs="Arial"/>
          <w:sz w:val="20"/>
          <w:szCs w:val="20"/>
          <w:lang w:val="es-AR"/>
        </w:rPr>
        <w:t>creaba</w:t>
      </w:r>
      <w:r w:rsidR="005D2BA3" w:rsidRPr="004E0B34">
        <w:rPr>
          <w:rFonts w:ascii="Arial" w:hAnsi="Arial" w:cs="Arial"/>
          <w:sz w:val="20"/>
          <w:szCs w:val="20"/>
          <w:lang w:val="es-AR"/>
        </w:rPr>
        <w:t xml:space="preserve"> el grupo </w:t>
      </w:r>
      <w:r w:rsidR="005D2BA3" w:rsidRPr="004E0B34">
        <w:rPr>
          <w:rFonts w:ascii="Arial" w:hAnsi="Arial" w:cs="Arial"/>
          <w:i/>
          <w:sz w:val="20"/>
          <w:szCs w:val="20"/>
          <w:lang w:val="es-AR"/>
        </w:rPr>
        <w:t>Realizadores de Mayo</w:t>
      </w:r>
      <w:r w:rsidR="005D2BA3" w:rsidRPr="004E0B34">
        <w:rPr>
          <w:rFonts w:ascii="Arial" w:hAnsi="Arial" w:cs="Arial"/>
          <w:sz w:val="20"/>
          <w:szCs w:val="20"/>
          <w:lang w:val="es-AR"/>
        </w:rPr>
        <w:t xml:space="preserve"> </w:t>
      </w:r>
      <w:r w:rsidR="00715756">
        <w:rPr>
          <w:rFonts w:ascii="Arial" w:hAnsi="Arial" w:cs="Arial"/>
          <w:sz w:val="20"/>
          <w:szCs w:val="20"/>
          <w:lang w:val="es-AR"/>
        </w:rPr>
        <w:t>(10)</w:t>
      </w:r>
      <w:r w:rsidR="00C63E67">
        <w:rPr>
          <w:rFonts w:ascii="Arial" w:hAnsi="Arial" w:cs="Arial"/>
          <w:sz w:val="20"/>
          <w:szCs w:val="20"/>
          <w:lang w:val="es-AR"/>
        </w:rPr>
        <w:t>,</w:t>
      </w:r>
      <w:r w:rsidR="00715756">
        <w:rPr>
          <w:rFonts w:ascii="Arial" w:hAnsi="Arial" w:cs="Arial"/>
          <w:sz w:val="20"/>
          <w:szCs w:val="20"/>
          <w:lang w:val="es-AR"/>
        </w:rPr>
        <w:t xml:space="preserve"> </w:t>
      </w:r>
      <w:r w:rsidR="005D2BA3" w:rsidRPr="004E0B34">
        <w:rPr>
          <w:rFonts w:ascii="Arial" w:hAnsi="Arial" w:cs="Arial"/>
          <w:sz w:val="20"/>
          <w:szCs w:val="20"/>
          <w:lang w:val="es-AR"/>
        </w:rPr>
        <w:t xml:space="preserve">con el propósito de organizar un film colectivo en torno a los hechos ocurridos en Córdoba. El largometraje estaba constituido por </w:t>
      </w:r>
      <w:r w:rsidR="00595CF3" w:rsidRPr="004E0B34">
        <w:rPr>
          <w:rFonts w:ascii="Arial" w:hAnsi="Arial" w:cs="Arial"/>
          <w:sz w:val="20"/>
          <w:szCs w:val="20"/>
          <w:lang w:val="es-AR"/>
        </w:rPr>
        <w:t>episodios</w:t>
      </w:r>
      <w:r w:rsidR="005D2BA3" w:rsidRPr="004E0B34">
        <w:rPr>
          <w:rFonts w:ascii="Arial" w:hAnsi="Arial" w:cs="Arial"/>
          <w:sz w:val="20"/>
          <w:szCs w:val="20"/>
          <w:lang w:val="es-AR"/>
        </w:rPr>
        <w:t xml:space="preserve"> autónomos, directamente vinculados con el Cordobazo.</w:t>
      </w:r>
      <w:r w:rsidR="00D84E38" w:rsidRPr="004E0B34">
        <w:rPr>
          <w:rFonts w:ascii="Arial" w:hAnsi="Arial" w:cs="Arial"/>
          <w:sz w:val="20"/>
          <w:szCs w:val="20"/>
          <w:lang w:val="es-AR"/>
        </w:rPr>
        <w:t xml:space="preserve"> El mismo fue financiado por los propios realizadores y su exhibición se efectuó de forma clandestina, circulando por fábricas, colegios y sindicatos.</w:t>
      </w:r>
      <w:r w:rsidR="00C245B2" w:rsidRPr="004E0B34">
        <w:rPr>
          <w:rFonts w:ascii="Arial" w:hAnsi="Arial" w:cs="Arial"/>
          <w:sz w:val="20"/>
          <w:szCs w:val="20"/>
          <w:lang w:val="es-AR"/>
        </w:rPr>
        <w:t xml:space="preserve"> </w:t>
      </w:r>
      <w:r w:rsidR="000F427B" w:rsidRPr="004E0B34">
        <w:rPr>
          <w:rFonts w:ascii="Arial" w:hAnsi="Arial" w:cs="Arial"/>
          <w:sz w:val="20"/>
          <w:szCs w:val="20"/>
          <w:lang w:val="es-AR"/>
        </w:rPr>
        <w:t>Allí participaron directores de diversas extracciones políticas cuyos cortos m</w:t>
      </w:r>
      <w:r w:rsidR="00595CF3" w:rsidRPr="004E0B34">
        <w:rPr>
          <w:rFonts w:ascii="Arial" w:hAnsi="Arial" w:cs="Arial"/>
          <w:sz w:val="20"/>
          <w:szCs w:val="20"/>
          <w:lang w:val="es-AR"/>
        </w:rPr>
        <w:t xml:space="preserve">anifestaron objetivos </w:t>
      </w:r>
      <w:r w:rsidR="000F427B" w:rsidRPr="004E0B34">
        <w:rPr>
          <w:rFonts w:ascii="Arial" w:hAnsi="Arial" w:cs="Arial"/>
          <w:sz w:val="20"/>
          <w:szCs w:val="20"/>
          <w:lang w:val="es-AR"/>
        </w:rPr>
        <w:t xml:space="preserve">semejantes, pero con matices reconocibles. Por ejemplo, Humberto Ríos –que había militado en las FAR, </w:t>
      </w:r>
      <w:r w:rsidR="002D69E4" w:rsidRPr="004E0B34">
        <w:rPr>
          <w:rFonts w:ascii="Arial" w:hAnsi="Arial" w:cs="Arial"/>
          <w:sz w:val="20"/>
          <w:szCs w:val="20"/>
          <w:lang w:val="es-AR"/>
        </w:rPr>
        <w:t>contribuía</w:t>
      </w:r>
      <w:r w:rsidR="000F427B" w:rsidRPr="004E0B34">
        <w:rPr>
          <w:rFonts w:ascii="Arial" w:hAnsi="Arial" w:cs="Arial"/>
          <w:sz w:val="20"/>
          <w:szCs w:val="20"/>
          <w:lang w:val="es-AR"/>
        </w:rPr>
        <w:t xml:space="preserve"> en la difusión clandestina de </w:t>
      </w:r>
      <w:r w:rsidR="000F427B" w:rsidRPr="004E0B34">
        <w:rPr>
          <w:rFonts w:ascii="Arial" w:hAnsi="Arial" w:cs="Arial"/>
          <w:i/>
          <w:sz w:val="20"/>
          <w:szCs w:val="20"/>
          <w:lang w:val="es-AR"/>
        </w:rPr>
        <w:t>La hora de los hornos</w:t>
      </w:r>
      <w:r w:rsidR="000F427B" w:rsidRPr="004E0B34">
        <w:rPr>
          <w:rFonts w:ascii="Arial" w:hAnsi="Arial" w:cs="Arial"/>
          <w:sz w:val="20"/>
          <w:szCs w:val="20"/>
          <w:lang w:val="es-AR"/>
        </w:rPr>
        <w:t xml:space="preserve"> y </w:t>
      </w:r>
      <w:r w:rsidR="00FF4C2F" w:rsidRPr="004E0B34">
        <w:rPr>
          <w:rFonts w:ascii="Arial" w:hAnsi="Arial" w:cs="Arial"/>
          <w:sz w:val="20"/>
          <w:szCs w:val="20"/>
          <w:lang w:val="es-AR"/>
        </w:rPr>
        <w:t>cooperaba</w:t>
      </w:r>
      <w:r w:rsidR="000F427B" w:rsidRPr="004E0B34">
        <w:rPr>
          <w:rFonts w:ascii="Arial" w:hAnsi="Arial" w:cs="Arial"/>
          <w:sz w:val="20"/>
          <w:szCs w:val="20"/>
          <w:lang w:val="es-AR"/>
        </w:rPr>
        <w:t xml:space="preserve"> en proyectos de Raymundo </w:t>
      </w:r>
      <w:proofErr w:type="spellStart"/>
      <w:r w:rsidR="000F427B" w:rsidRPr="004E0B34">
        <w:rPr>
          <w:rFonts w:ascii="Arial" w:hAnsi="Arial" w:cs="Arial"/>
          <w:sz w:val="20"/>
          <w:szCs w:val="20"/>
          <w:lang w:val="es-AR"/>
        </w:rPr>
        <w:t>Gleyzer</w:t>
      </w:r>
      <w:proofErr w:type="spellEnd"/>
      <w:r w:rsidR="000F427B" w:rsidRPr="004E0B34">
        <w:rPr>
          <w:rFonts w:ascii="Arial" w:hAnsi="Arial" w:cs="Arial"/>
          <w:sz w:val="20"/>
          <w:szCs w:val="20"/>
          <w:lang w:val="es-AR"/>
        </w:rPr>
        <w:t xml:space="preserve">, </w:t>
      </w:r>
      <w:r w:rsidR="006E20DD" w:rsidRPr="004E0B34">
        <w:rPr>
          <w:rFonts w:ascii="Arial" w:hAnsi="Arial" w:cs="Arial"/>
          <w:sz w:val="20"/>
          <w:szCs w:val="20"/>
          <w:lang w:val="es-AR"/>
        </w:rPr>
        <w:t>emparentado al ERP</w:t>
      </w:r>
      <w:r w:rsidR="000F427B" w:rsidRPr="004E0B34">
        <w:rPr>
          <w:rFonts w:ascii="Arial" w:hAnsi="Arial" w:cs="Arial"/>
          <w:sz w:val="20"/>
          <w:szCs w:val="20"/>
          <w:lang w:val="es-AR"/>
        </w:rPr>
        <w:t>–</w:t>
      </w:r>
      <w:r w:rsidR="006E20DD" w:rsidRPr="004E0B34">
        <w:rPr>
          <w:rFonts w:ascii="Arial" w:hAnsi="Arial" w:cs="Arial"/>
          <w:sz w:val="20"/>
          <w:szCs w:val="20"/>
          <w:lang w:val="es-AR"/>
        </w:rPr>
        <w:t xml:space="preserve"> </w:t>
      </w:r>
      <w:r w:rsidR="001421AB" w:rsidRPr="004E0B34">
        <w:rPr>
          <w:rFonts w:ascii="Arial" w:hAnsi="Arial" w:cs="Arial"/>
          <w:sz w:val="20"/>
          <w:szCs w:val="20"/>
          <w:lang w:val="es-AR"/>
        </w:rPr>
        <w:t xml:space="preserve">tomó imágenes extraídas de una revista amarillista y por medio del montaje –puestas fuera de su contexto originario– las </w:t>
      </w:r>
      <w:proofErr w:type="spellStart"/>
      <w:r w:rsidR="001421AB" w:rsidRPr="004E0B34">
        <w:rPr>
          <w:rFonts w:ascii="Arial" w:hAnsi="Arial" w:cs="Arial"/>
          <w:sz w:val="20"/>
          <w:szCs w:val="20"/>
          <w:lang w:val="es-AR"/>
        </w:rPr>
        <w:t>resemantizó</w:t>
      </w:r>
      <w:proofErr w:type="spellEnd"/>
      <w:r w:rsidR="001421AB" w:rsidRPr="004E0B34">
        <w:rPr>
          <w:rFonts w:ascii="Arial" w:hAnsi="Arial" w:cs="Arial"/>
          <w:sz w:val="20"/>
          <w:szCs w:val="20"/>
          <w:lang w:val="es-AR"/>
        </w:rPr>
        <w:t xml:space="preserve">, logrando la concientización a través de la </w:t>
      </w:r>
      <w:proofErr w:type="spellStart"/>
      <w:r w:rsidR="001421AB" w:rsidRPr="004E0B34">
        <w:rPr>
          <w:rFonts w:ascii="Arial" w:hAnsi="Arial" w:cs="Arial"/>
          <w:sz w:val="20"/>
          <w:szCs w:val="20"/>
          <w:lang w:val="es-AR"/>
        </w:rPr>
        <w:t>contrainformación</w:t>
      </w:r>
      <w:proofErr w:type="spellEnd"/>
      <w:r w:rsidR="001421AB" w:rsidRPr="004E0B34">
        <w:rPr>
          <w:rFonts w:ascii="Arial" w:hAnsi="Arial" w:cs="Arial"/>
          <w:sz w:val="20"/>
          <w:szCs w:val="20"/>
          <w:lang w:val="es-AR"/>
        </w:rPr>
        <w:t>.</w:t>
      </w:r>
      <w:r w:rsidR="00802DA4" w:rsidRPr="004E0B34">
        <w:rPr>
          <w:rFonts w:ascii="Arial" w:hAnsi="Arial" w:cs="Arial"/>
          <w:sz w:val="20"/>
          <w:szCs w:val="20"/>
          <w:lang w:val="es-AR"/>
        </w:rPr>
        <w:t xml:space="preserve"> Su corto surgió a raíz de la muerte del obrero Máximo Mena.</w:t>
      </w:r>
      <w:r w:rsidR="00F7128D" w:rsidRPr="004E0B34">
        <w:rPr>
          <w:rFonts w:ascii="Arial" w:hAnsi="Arial" w:cs="Arial"/>
          <w:sz w:val="20"/>
          <w:szCs w:val="20"/>
          <w:lang w:val="es-AR"/>
        </w:rPr>
        <w:t xml:space="preserve"> </w:t>
      </w:r>
      <w:r w:rsidR="00FF4C2F" w:rsidRPr="004E0B34">
        <w:rPr>
          <w:rFonts w:ascii="Arial" w:hAnsi="Arial" w:cs="Arial"/>
          <w:sz w:val="20"/>
          <w:szCs w:val="20"/>
          <w:lang w:val="es-AR"/>
        </w:rPr>
        <w:t>Por otra parte</w:t>
      </w:r>
      <w:r w:rsidR="00F7128D" w:rsidRPr="004E0B34">
        <w:rPr>
          <w:rFonts w:ascii="Arial" w:hAnsi="Arial" w:cs="Arial"/>
          <w:sz w:val="20"/>
          <w:szCs w:val="20"/>
          <w:lang w:val="es-AR"/>
        </w:rPr>
        <w:t xml:space="preserve"> </w:t>
      </w:r>
      <w:r w:rsidR="00FF4C2F" w:rsidRPr="004E0B34">
        <w:rPr>
          <w:rFonts w:ascii="Arial" w:hAnsi="Arial" w:cs="Arial"/>
          <w:sz w:val="20"/>
          <w:szCs w:val="20"/>
          <w:lang w:val="es-AR"/>
        </w:rPr>
        <w:t>intervino en</w:t>
      </w:r>
      <w:r w:rsidR="00F7128D" w:rsidRPr="004E0B34">
        <w:rPr>
          <w:rFonts w:ascii="Arial" w:hAnsi="Arial" w:cs="Arial"/>
          <w:sz w:val="20"/>
          <w:szCs w:val="20"/>
          <w:lang w:val="es-AR"/>
        </w:rPr>
        <w:t xml:space="preserve"> el proyecto Rodolfo </w:t>
      </w:r>
      <w:proofErr w:type="spellStart"/>
      <w:r w:rsidR="00F7128D" w:rsidRPr="004E0B34">
        <w:rPr>
          <w:rFonts w:ascii="Arial" w:hAnsi="Arial" w:cs="Arial"/>
          <w:sz w:val="20"/>
          <w:szCs w:val="20"/>
          <w:lang w:val="es-AR"/>
        </w:rPr>
        <w:t>Kuhn</w:t>
      </w:r>
      <w:proofErr w:type="spellEnd"/>
      <w:r w:rsidR="00F7128D" w:rsidRPr="004E0B34">
        <w:rPr>
          <w:rFonts w:ascii="Arial" w:hAnsi="Arial" w:cs="Arial"/>
          <w:sz w:val="20"/>
          <w:szCs w:val="20"/>
          <w:lang w:val="es-AR"/>
        </w:rPr>
        <w:t xml:space="preserve"> –integrante de la Generación del sesenta– sin estar afiliado a ningún partido político. Su corto funcionó como prólogo, y mediante imágenes de miseria, represión y conflictos sociales se marcaba el contrapunto con una voz en </w:t>
      </w:r>
      <w:proofErr w:type="spellStart"/>
      <w:r w:rsidR="00F7128D" w:rsidRPr="004E0B34">
        <w:rPr>
          <w:rFonts w:ascii="Arial" w:hAnsi="Arial" w:cs="Arial"/>
          <w:i/>
          <w:sz w:val="20"/>
          <w:szCs w:val="20"/>
          <w:lang w:val="es-AR"/>
        </w:rPr>
        <w:t>over</w:t>
      </w:r>
      <w:proofErr w:type="spellEnd"/>
      <w:r w:rsidR="00F7128D" w:rsidRPr="004E0B34">
        <w:rPr>
          <w:rFonts w:ascii="Arial" w:hAnsi="Arial" w:cs="Arial"/>
          <w:sz w:val="20"/>
          <w:szCs w:val="20"/>
          <w:lang w:val="es-AR"/>
        </w:rPr>
        <w:t xml:space="preserve"> que representaba</w:t>
      </w:r>
      <w:r w:rsidR="009C1E6B" w:rsidRPr="004E0B34">
        <w:rPr>
          <w:rFonts w:ascii="Arial" w:hAnsi="Arial" w:cs="Arial"/>
          <w:sz w:val="20"/>
          <w:szCs w:val="20"/>
          <w:lang w:val="es-AR"/>
        </w:rPr>
        <w:t xml:space="preserve"> –irónicamente–</w:t>
      </w:r>
      <w:r w:rsidR="00F7128D" w:rsidRPr="004E0B34">
        <w:rPr>
          <w:rFonts w:ascii="Arial" w:hAnsi="Arial" w:cs="Arial"/>
          <w:sz w:val="20"/>
          <w:szCs w:val="20"/>
          <w:lang w:val="es-AR"/>
        </w:rPr>
        <w:t xml:space="preserve"> a la oficialidad describiendo a nuestro país como bello y bueno.</w:t>
      </w:r>
      <w:r w:rsidR="00696C29" w:rsidRPr="004E0B34">
        <w:rPr>
          <w:rFonts w:ascii="Arial" w:hAnsi="Arial" w:cs="Arial"/>
          <w:sz w:val="20"/>
          <w:szCs w:val="20"/>
          <w:lang w:val="es-AR"/>
        </w:rPr>
        <w:t xml:space="preserve"> En una postura completamente distinta figuraba Eliseo </w:t>
      </w:r>
      <w:proofErr w:type="spellStart"/>
      <w:r w:rsidR="00696C29" w:rsidRPr="004E0B34">
        <w:rPr>
          <w:rFonts w:ascii="Arial" w:hAnsi="Arial" w:cs="Arial"/>
          <w:sz w:val="20"/>
          <w:szCs w:val="20"/>
          <w:lang w:val="es-AR"/>
        </w:rPr>
        <w:t>Subiel</w:t>
      </w:r>
      <w:r w:rsidR="006024A1" w:rsidRPr="004E0B34">
        <w:rPr>
          <w:rFonts w:ascii="Arial" w:hAnsi="Arial" w:cs="Arial"/>
          <w:sz w:val="20"/>
          <w:szCs w:val="20"/>
          <w:lang w:val="es-AR"/>
        </w:rPr>
        <w:t>a</w:t>
      </w:r>
      <w:proofErr w:type="spellEnd"/>
      <w:r w:rsidR="006024A1" w:rsidRPr="004E0B34">
        <w:rPr>
          <w:rFonts w:ascii="Arial" w:hAnsi="Arial" w:cs="Arial"/>
          <w:sz w:val="20"/>
          <w:szCs w:val="20"/>
          <w:lang w:val="es-AR"/>
        </w:rPr>
        <w:t xml:space="preserve"> que mostraba a modo de receta có</w:t>
      </w:r>
      <w:r w:rsidR="00696C29" w:rsidRPr="004E0B34">
        <w:rPr>
          <w:rFonts w:ascii="Arial" w:hAnsi="Arial" w:cs="Arial"/>
          <w:sz w:val="20"/>
          <w:szCs w:val="20"/>
          <w:lang w:val="es-AR"/>
        </w:rPr>
        <w:t>mo preparar una bomba molotov. Este fue el corto más efectivo</w:t>
      </w:r>
      <w:r w:rsidR="006024A1" w:rsidRPr="004E0B34">
        <w:rPr>
          <w:rFonts w:ascii="Arial" w:hAnsi="Arial" w:cs="Arial"/>
          <w:sz w:val="20"/>
          <w:szCs w:val="20"/>
          <w:lang w:val="es-AR"/>
        </w:rPr>
        <w:t xml:space="preserve"> y radical</w:t>
      </w:r>
      <w:r w:rsidR="00696C29" w:rsidRPr="004E0B34">
        <w:rPr>
          <w:rFonts w:ascii="Arial" w:hAnsi="Arial" w:cs="Arial"/>
          <w:sz w:val="20"/>
          <w:szCs w:val="20"/>
          <w:lang w:val="es-AR"/>
        </w:rPr>
        <w:t xml:space="preserve"> de todos.</w:t>
      </w:r>
      <w:r w:rsidR="00A311E5" w:rsidRPr="004E0B34">
        <w:rPr>
          <w:rFonts w:ascii="Arial" w:hAnsi="Arial" w:cs="Arial"/>
          <w:sz w:val="20"/>
          <w:szCs w:val="20"/>
          <w:lang w:val="es-AR"/>
        </w:rPr>
        <w:t xml:space="preserve"> Por último mencionamos </w:t>
      </w:r>
      <w:r w:rsidR="00F361EE" w:rsidRPr="004E0B34">
        <w:rPr>
          <w:rFonts w:ascii="Arial" w:hAnsi="Arial" w:cs="Arial"/>
          <w:sz w:val="20"/>
          <w:szCs w:val="20"/>
          <w:lang w:val="es-AR"/>
        </w:rPr>
        <w:t>a su vez</w:t>
      </w:r>
      <w:r w:rsidR="00A311E5" w:rsidRPr="004E0B34">
        <w:rPr>
          <w:rFonts w:ascii="Arial" w:hAnsi="Arial" w:cs="Arial"/>
          <w:sz w:val="20"/>
          <w:szCs w:val="20"/>
          <w:lang w:val="es-AR"/>
        </w:rPr>
        <w:t xml:space="preserve"> la participación d</w:t>
      </w:r>
      <w:r w:rsidR="009C1E6B" w:rsidRPr="004E0B34">
        <w:rPr>
          <w:rFonts w:ascii="Arial" w:hAnsi="Arial" w:cs="Arial"/>
          <w:sz w:val="20"/>
          <w:szCs w:val="20"/>
          <w:lang w:val="es-AR"/>
        </w:rPr>
        <w:t xml:space="preserve">e Pablo </w:t>
      </w:r>
      <w:proofErr w:type="spellStart"/>
      <w:r w:rsidR="009C1E6B" w:rsidRPr="004E0B34">
        <w:rPr>
          <w:rFonts w:ascii="Arial" w:hAnsi="Arial" w:cs="Arial"/>
          <w:sz w:val="20"/>
          <w:szCs w:val="20"/>
          <w:lang w:val="es-AR"/>
        </w:rPr>
        <w:t>Szir</w:t>
      </w:r>
      <w:proofErr w:type="spellEnd"/>
      <w:r w:rsidR="009C1E6B" w:rsidRPr="004E0B34">
        <w:rPr>
          <w:rFonts w:ascii="Arial" w:hAnsi="Arial" w:cs="Arial"/>
          <w:sz w:val="20"/>
          <w:szCs w:val="20"/>
          <w:lang w:val="es-AR"/>
        </w:rPr>
        <w:t>, puesto que formaría</w:t>
      </w:r>
      <w:r w:rsidR="00A311E5" w:rsidRPr="004E0B34">
        <w:rPr>
          <w:rFonts w:ascii="Arial" w:hAnsi="Arial" w:cs="Arial"/>
          <w:sz w:val="20"/>
          <w:szCs w:val="20"/>
          <w:lang w:val="es-AR"/>
        </w:rPr>
        <w:t xml:space="preserve"> parte activa de la organización peronista Montoneros, y posteriormente sería una de las víctimas de la última dictadura militar.</w:t>
      </w:r>
      <w:r w:rsidR="000B53C9" w:rsidRPr="004E0B34">
        <w:rPr>
          <w:rFonts w:ascii="Arial" w:hAnsi="Arial" w:cs="Arial"/>
          <w:sz w:val="20"/>
          <w:szCs w:val="20"/>
          <w:lang w:val="es-AR"/>
        </w:rPr>
        <w:t xml:space="preserve"> Por último, debemos </w:t>
      </w:r>
      <w:r w:rsidR="00F361EE" w:rsidRPr="004E0B34">
        <w:rPr>
          <w:rFonts w:ascii="Arial" w:hAnsi="Arial" w:cs="Arial"/>
          <w:sz w:val="20"/>
          <w:szCs w:val="20"/>
          <w:lang w:val="es-AR"/>
        </w:rPr>
        <w:t>destacar</w:t>
      </w:r>
      <w:r w:rsidR="000B53C9" w:rsidRPr="004E0B34">
        <w:rPr>
          <w:rFonts w:ascii="Arial" w:hAnsi="Arial" w:cs="Arial"/>
          <w:sz w:val="20"/>
          <w:szCs w:val="20"/>
          <w:lang w:val="es-AR"/>
        </w:rPr>
        <w:t xml:space="preserve"> la labor de Raymundo </w:t>
      </w:r>
      <w:proofErr w:type="spellStart"/>
      <w:r w:rsidR="000B53C9" w:rsidRPr="004E0B34">
        <w:rPr>
          <w:rFonts w:ascii="Arial" w:hAnsi="Arial" w:cs="Arial"/>
          <w:sz w:val="20"/>
          <w:szCs w:val="20"/>
          <w:lang w:val="es-AR"/>
        </w:rPr>
        <w:t>Gleyzer</w:t>
      </w:r>
      <w:proofErr w:type="spellEnd"/>
      <w:r w:rsidR="000B53C9" w:rsidRPr="004E0B34">
        <w:rPr>
          <w:rFonts w:ascii="Arial" w:hAnsi="Arial" w:cs="Arial"/>
          <w:sz w:val="20"/>
          <w:szCs w:val="20"/>
          <w:lang w:val="es-AR"/>
        </w:rPr>
        <w:t xml:space="preserve"> </w:t>
      </w:r>
      <w:r w:rsidR="00A236AF" w:rsidRPr="004E0B34">
        <w:rPr>
          <w:rFonts w:ascii="Arial" w:hAnsi="Arial" w:cs="Arial"/>
          <w:sz w:val="20"/>
          <w:szCs w:val="20"/>
          <w:lang w:val="es-AR"/>
        </w:rPr>
        <w:t>–también desaparecido en el último golpe de estado– quien, hacia 1973, fundar</w:t>
      </w:r>
      <w:r w:rsidR="000B53C9" w:rsidRPr="004E0B34">
        <w:rPr>
          <w:rFonts w:ascii="Arial" w:hAnsi="Arial" w:cs="Arial"/>
          <w:sz w:val="20"/>
          <w:szCs w:val="20"/>
          <w:lang w:val="es-AR"/>
        </w:rPr>
        <w:t xml:space="preserve">a el </w:t>
      </w:r>
      <w:r w:rsidR="000B53C9" w:rsidRPr="004E0B34">
        <w:rPr>
          <w:rFonts w:ascii="Arial" w:hAnsi="Arial" w:cs="Arial"/>
          <w:i/>
          <w:sz w:val="20"/>
          <w:szCs w:val="20"/>
          <w:lang w:val="es-AR"/>
        </w:rPr>
        <w:t>Grupo Cine de la Base</w:t>
      </w:r>
      <w:r w:rsidR="00715756">
        <w:rPr>
          <w:rFonts w:ascii="Arial" w:hAnsi="Arial" w:cs="Arial"/>
          <w:sz w:val="20"/>
          <w:szCs w:val="20"/>
          <w:lang w:val="es-AR"/>
        </w:rPr>
        <w:t xml:space="preserve"> (11)</w:t>
      </w:r>
      <w:r w:rsidR="00C63E67">
        <w:rPr>
          <w:rFonts w:ascii="Arial" w:hAnsi="Arial" w:cs="Arial"/>
          <w:sz w:val="20"/>
          <w:szCs w:val="20"/>
          <w:lang w:val="es-AR"/>
        </w:rPr>
        <w:t>.</w:t>
      </w:r>
      <w:r w:rsidR="00715756">
        <w:rPr>
          <w:rFonts w:ascii="Arial" w:hAnsi="Arial" w:cs="Arial"/>
          <w:sz w:val="20"/>
          <w:szCs w:val="20"/>
          <w:lang w:val="es-AR"/>
        </w:rPr>
        <w:t xml:space="preserve"> </w:t>
      </w:r>
      <w:r w:rsidR="00CA2A73" w:rsidRPr="004E0B34">
        <w:rPr>
          <w:rFonts w:ascii="Arial" w:hAnsi="Arial" w:cs="Arial"/>
          <w:sz w:val="20"/>
          <w:szCs w:val="20"/>
          <w:lang w:val="es-AR"/>
        </w:rPr>
        <w:t>Raymundo militaba en el PRT-ERP y quería llevar el cine a su verdadero protagonista: el pueblo. Previo a la constitución del colectivo</w:t>
      </w:r>
      <w:r w:rsidR="00D80F8B" w:rsidRPr="004E0B34">
        <w:rPr>
          <w:rFonts w:ascii="Arial" w:hAnsi="Arial" w:cs="Arial"/>
          <w:sz w:val="20"/>
          <w:szCs w:val="20"/>
          <w:lang w:val="es-AR"/>
        </w:rPr>
        <w:t xml:space="preserve">, </w:t>
      </w:r>
      <w:proofErr w:type="spellStart"/>
      <w:r w:rsidR="00D80F8B" w:rsidRPr="004E0B34">
        <w:rPr>
          <w:rFonts w:ascii="Arial" w:hAnsi="Arial" w:cs="Arial"/>
          <w:sz w:val="20"/>
          <w:szCs w:val="20"/>
          <w:lang w:val="es-AR"/>
        </w:rPr>
        <w:t>Gleyzer</w:t>
      </w:r>
      <w:proofErr w:type="spellEnd"/>
      <w:r w:rsidR="00D80F8B" w:rsidRPr="004E0B34">
        <w:rPr>
          <w:rFonts w:ascii="Arial" w:hAnsi="Arial" w:cs="Arial"/>
          <w:sz w:val="20"/>
          <w:szCs w:val="20"/>
          <w:lang w:val="es-AR"/>
        </w:rPr>
        <w:t xml:space="preserve"> había </w:t>
      </w:r>
      <w:r w:rsidR="00A236AF" w:rsidRPr="004E0B34">
        <w:rPr>
          <w:rFonts w:ascii="Arial" w:hAnsi="Arial" w:cs="Arial"/>
          <w:sz w:val="20"/>
          <w:szCs w:val="20"/>
          <w:lang w:val="es-AR"/>
        </w:rPr>
        <w:t>filmado</w:t>
      </w:r>
      <w:r w:rsidR="00D80F8B" w:rsidRPr="004E0B34">
        <w:rPr>
          <w:rFonts w:ascii="Arial" w:hAnsi="Arial" w:cs="Arial"/>
          <w:sz w:val="20"/>
          <w:szCs w:val="20"/>
          <w:lang w:val="es-AR"/>
        </w:rPr>
        <w:t xml:space="preserve"> dos </w:t>
      </w:r>
      <w:r w:rsidR="00D80F8B" w:rsidRPr="004E0B34">
        <w:rPr>
          <w:rFonts w:ascii="Arial" w:hAnsi="Arial" w:cs="Arial"/>
          <w:sz w:val="20"/>
          <w:szCs w:val="20"/>
          <w:lang w:val="es-AR"/>
        </w:rPr>
        <w:lastRenderedPageBreak/>
        <w:t xml:space="preserve">Comunicados por intermedio del grupo guerrillero: </w:t>
      </w:r>
      <w:proofErr w:type="spellStart"/>
      <w:r w:rsidR="00D80F8B" w:rsidRPr="004E0B34">
        <w:rPr>
          <w:rFonts w:ascii="Arial" w:hAnsi="Arial" w:cs="Arial"/>
          <w:i/>
          <w:sz w:val="20"/>
          <w:szCs w:val="20"/>
          <w:lang w:val="es-AR"/>
        </w:rPr>
        <w:t>Swift</w:t>
      </w:r>
      <w:proofErr w:type="spellEnd"/>
      <w:r w:rsidR="00D80F8B" w:rsidRPr="004E0B34">
        <w:rPr>
          <w:rFonts w:ascii="Arial" w:hAnsi="Arial" w:cs="Arial"/>
          <w:sz w:val="20"/>
          <w:szCs w:val="20"/>
          <w:lang w:val="es-AR"/>
        </w:rPr>
        <w:t xml:space="preserve"> (1971), acerca de la detención y juicio revolucionario del cónsul inglés y gerente del frigorífico </w:t>
      </w:r>
      <w:proofErr w:type="spellStart"/>
      <w:r w:rsidR="00D80F8B" w:rsidRPr="004E0B34">
        <w:rPr>
          <w:rFonts w:ascii="Arial" w:hAnsi="Arial" w:cs="Arial"/>
          <w:sz w:val="20"/>
          <w:szCs w:val="20"/>
          <w:lang w:val="es-AR"/>
        </w:rPr>
        <w:t>Swift</w:t>
      </w:r>
      <w:proofErr w:type="spellEnd"/>
      <w:r w:rsidR="00D80F8B" w:rsidRPr="004E0B34">
        <w:rPr>
          <w:rFonts w:ascii="Arial" w:hAnsi="Arial" w:cs="Arial"/>
          <w:sz w:val="20"/>
          <w:szCs w:val="20"/>
          <w:lang w:val="es-AR"/>
        </w:rPr>
        <w:t xml:space="preserve"> de Rosario; y </w:t>
      </w:r>
      <w:r w:rsidR="00D80F8B" w:rsidRPr="004E0B34">
        <w:rPr>
          <w:rFonts w:ascii="Arial" w:hAnsi="Arial" w:cs="Arial"/>
          <w:i/>
          <w:sz w:val="20"/>
          <w:szCs w:val="20"/>
          <w:lang w:val="es-AR"/>
        </w:rPr>
        <w:t>Banco Nacional de Desarrollo</w:t>
      </w:r>
      <w:r w:rsidR="00D80F8B" w:rsidRPr="004E0B34">
        <w:rPr>
          <w:rFonts w:ascii="Arial" w:hAnsi="Arial" w:cs="Arial"/>
          <w:sz w:val="20"/>
          <w:szCs w:val="20"/>
          <w:lang w:val="es-AR"/>
        </w:rPr>
        <w:t xml:space="preserve"> (1972), corto </w:t>
      </w:r>
      <w:r w:rsidR="00DE41C2" w:rsidRPr="004E0B34">
        <w:rPr>
          <w:rFonts w:ascii="Arial" w:hAnsi="Arial" w:cs="Arial"/>
          <w:sz w:val="20"/>
          <w:szCs w:val="20"/>
          <w:lang w:val="es-AR"/>
        </w:rPr>
        <w:t>sobre el asalto al Banco por militantes del ERP. Como par</w:t>
      </w:r>
      <w:r w:rsidR="00A236AF" w:rsidRPr="004E0B34">
        <w:rPr>
          <w:rFonts w:ascii="Arial" w:hAnsi="Arial" w:cs="Arial"/>
          <w:sz w:val="20"/>
          <w:szCs w:val="20"/>
          <w:lang w:val="es-AR"/>
        </w:rPr>
        <w:t>te del colectivo</w:t>
      </w:r>
      <w:r w:rsidR="00DE41C2" w:rsidRPr="004E0B34">
        <w:rPr>
          <w:rFonts w:ascii="Arial" w:hAnsi="Arial" w:cs="Arial"/>
          <w:sz w:val="20"/>
          <w:szCs w:val="20"/>
          <w:lang w:val="es-AR"/>
        </w:rPr>
        <w:t xml:space="preserve"> realizaron </w:t>
      </w:r>
      <w:r w:rsidR="00DE41C2" w:rsidRPr="004E0B34">
        <w:rPr>
          <w:rFonts w:ascii="Arial" w:hAnsi="Arial" w:cs="Arial"/>
          <w:i/>
          <w:sz w:val="20"/>
          <w:szCs w:val="20"/>
          <w:lang w:val="es-AR"/>
        </w:rPr>
        <w:t xml:space="preserve">Ni olvido ni perdón 1972, la Masacre de </w:t>
      </w:r>
      <w:proofErr w:type="spellStart"/>
      <w:r w:rsidR="00DE41C2" w:rsidRPr="004E0B34">
        <w:rPr>
          <w:rFonts w:ascii="Arial" w:hAnsi="Arial" w:cs="Arial"/>
          <w:i/>
          <w:sz w:val="20"/>
          <w:szCs w:val="20"/>
          <w:lang w:val="es-AR"/>
        </w:rPr>
        <w:t>Trelew</w:t>
      </w:r>
      <w:proofErr w:type="spellEnd"/>
      <w:r w:rsidR="00DE41C2" w:rsidRPr="004E0B34">
        <w:rPr>
          <w:rFonts w:ascii="Arial" w:hAnsi="Arial" w:cs="Arial"/>
          <w:sz w:val="20"/>
          <w:szCs w:val="20"/>
          <w:lang w:val="es-AR"/>
        </w:rPr>
        <w:t xml:space="preserve"> (1972) –filmación de la entrevista a los presos del penal– y </w:t>
      </w:r>
      <w:r w:rsidR="00DE41C2" w:rsidRPr="004E0B34">
        <w:rPr>
          <w:rFonts w:ascii="Arial" w:hAnsi="Arial" w:cs="Arial"/>
          <w:i/>
          <w:sz w:val="20"/>
          <w:szCs w:val="20"/>
          <w:lang w:val="es-AR"/>
        </w:rPr>
        <w:t>Me matan si no trabajo y si trabajo me matan: la huelga obrera en la fábrica INSUD</w:t>
      </w:r>
      <w:r w:rsidR="00DE41C2" w:rsidRPr="004E0B34">
        <w:rPr>
          <w:rFonts w:ascii="Arial" w:hAnsi="Arial" w:cs="Arial"/>
          <w:sz w:val="20"/>
          <w:szCs w:val="20"/>
          <w:lang w:val="es-AR"/>
        </w:rPr>
        <w:t xml:space="preserve"> (1974) –denuncia del envenenamiento </w:t>
      </w:r>
      <w:r w:rsidR="00A236AF" w:rsidRPr="004E0B34">
        <w:rPr>
          <w:rFonts w:ascii="Arial" w:hAnsi="Arial" w:cs="Arial"/>
          <w:sz w:val="20"/>
          <w:szCs w:val="20"/>
          <w:lang w:val="es-AR"/>
        </w:rPr>
        <w:t>por plomo que sufría</w:t>
      </w:r>
      <w:r w:rsidR="00DE41C2" w:rsidRPr="004E0B34">
        <w:rPr>
          <w:rFonts w:ascii="Arial" w:hAnsi="Arial" w:cs="Arial"/>
          <w:sz w:val="20"/>
          <w:szCs w:val="20"/>
          <w:lang w:val="es-AR"/>
        </w:rPr>
        <w:t>n los obreros de la fábrica.</w:t>
      </w:r>
      <w:r w:rsidR="009F50BC" w:rsidRPr="004E0B34">
        <w:rPr>
          <w:rFonts w:ascii="Arial" w:hAnsi="Arial" w:cs="Arial"/>
          <w:sz w:val="20"/>
          <w:szCs w:val="20"/>
          <w:lang w:val="es-AR"/>
        </w:rPr>
        <w:t xml:space="preserve"> La concientización y u</w:t>
      </w:r>
      <w:r w:rsidR="00A236AF" w:rsidRPr="004E0B34">
        <w:rPr>
          <w:rFonts w:ascii="Arial" w:hAnsi="Arial" w:cs="Arial"/>
          <w:sz w:val="20"/>
          <w:szCs w:val="20"/>
          <w:lang w:val="es-AR"/>
        </w:rPr>
        <w:t>n explícito llamado a la acción</w:t>
      </w:r>
      <w:r w:rsidR="009F50BC" w:rsidRPr="004E0B34">
        <w:rPr>
          <w:rFonts w:ascii="Arial" w:hAnsi="Arial" w:cs="Arial"/>
          <w:sz w:val="20"/>
          <w:szCs w:val="20"/>
          <w:lang w:val="es-AR"/>
        </w:rPr>
        <w:t xml:space="preserve"> formaban parte de los objetivos primordiales de dicho colectivo clandestino.</w:t>
      </w:r>
    </w:p>
    <w:p w:rsidR="00BF6577" w:rsidRPr="004E0B34" w:rsidRDefault="00BF6577" w:rsidP="004E0B34">
      <w:pPr>
        <w:rPr>
          <w:rFonts w:ascii="Arial" w:hAnsi="Arial" w:cs="Arial"/>
          <w:sz w:val="20"/>
          <w:szCs w:val="20"/>
          <w:lang w:val="es-AR"/>
        </w:rPr>
      </w:pPr>
    </w:p>
    <w:p w:rsidR="00AF7FE1" w:rsidRPr="004E0B34" w:rsidRDefault="00D529CC" w:rsidP="004E0B34">
      <w:pPr>
        <w:rPr>
          <w:rFonts w:ascii="Arial" w:hAnsi="Arial" w:cs="Arial"/>
          <w:b/>
          <w:sz w:val="20"/>
          <w:szCs w:val="20"/>
          <w:lang w:val="es-AR"/>
        </w:rPr>
      </w:pPr>
      <w:r w:rsidRPr="004E0B34">
        <w:rPr>
          <w:rFonts w:ascii="Arial" w:hAnsi="Arial" w:cs="Arial"/>
          <w:b/>
          <w:sz w:val="20"/>
          <w:szCs w:val="20"/>
          <w:lang w:val="es-AR"/>
        </w:rPr>
        <w:t>Reflexiones finales</w:t>
      </w:r>
    </w:p>
    <w:p w:rsidR="00F37BA5" w:rsidRPr="004E0B34" w:rsidRDefault="00F37BA5" w:rsidP="004E0B34">
      <w:pPr>
        <w:rPr>
          <w:rFonts w:ascii="Arial" w:hAnsi="Arial" w:cs="Arial"/>
          <w:b/>
          <w:sz w:val="20"/>
          <w:szCs w:val="20"/>
          <w:lang w:val="es-AR"/>
        </w:rPr>
      </w:pPr>
      <w:r w:rsidRPr="004E0B34">
        <w:rPr>
          <w:rFonts w:ascii="Arial" w:hAnsi="Arial" w:cs="Arial"/>
          <w:b/>
          <w:sz w:val="20"/>
          <w:szCs w:val="20"/>
          <w:lang w:val="es-AR"/>
        </w:rPr>
        <w:tab/>
      </w:r>
    </w:p>
    <w:p w:rsidR="00A30248" w:rsidRPr="004E0B34" w:rsidRDefault="00F37BA5" w:rsidP="004E0B34">
      <w:pPr>
        <w:rPr>
          <w:rFonts w:ascii="Arial" w:hAnsi="Arial" w:cs="Arial"/>
          <w:sz w:val="20"/>
          <w:szCs w:val="20"/>
          <w:lang w:val="es-AR"/>
        </w:rPr>
      </w:pPr>
      <w:r w:rsidRPr="004E0B34">
        <w:rPr>
          <w:rFonts w:ascii="Arial" w:hAnsi="Arial" w:cs="Arial"/>
          <w:b/>
          <w:sz w:val="20"/>
          <w:szCs w:val="20"/>
          <w:lang w:val="es-AR"/>
        </w:rPr>
        <w:tab/>
      </w:r>
      <w:r w:rsidRPr="004E0B34">
        <w:rPr>
          <w:rFonts w:ascii="Arial" w:hAnsi="Arial" w:cs="Arial"/>
          <w:sz w:val="20"/>
          <w:szCs w:val="20"/>
          <w:lang w:val="es-AR"/>
        </w:rPr>
        <w:t>A lo largo del presente trabajo hemos intentado demostrar cómo el cortometraje de carácter alternativo en Argentina –entre mediados de los años cincuenta y setenta– se ha erigido en tanto medio de expresión capaz de levantar las banderas de la renovación del cine nacional y al mismo tiempo vehiculizar propuestas reflexivas y transformadoras en el campo social.</w:t>
      </w:r>
      <w:r w:rsidR="00CE4EF0" w:rsidRPr="004E0B34">
        <w:rPr>
          <w:rFonts w:ascii="Arial" w:hAnsi="Arial" w:cs="Arial"/>
          <w:sz w:val="20"/>
          <w:szCs w:val="20"/>
          <w:lang w:val="es-AR"/>
        </w:rPr>
        <w:t xml:space="preserve"> La permeabilidad del campo cultural a partir de finales de los años cincuenta –momento en el cual</w:t>
      </w:r>
      <w:r w:rsidR="007E63D2" w:rsidRPr="004E0B34">
        <w:rPr>
          <w:rFonts w:ascii="Arial" w:hAnsi="Arial" w:cs="Arial"/>
          <w:sz w:val="20"/>
          <w:szCs w:val="20"/>
          <w:lang w:val="es-AR"/>
        </w:rPr>
        <w:t>, entre otros,</w:t>
      </w:r>
      <w:r w:rsidR="00CE4EF0" w:rsidRPr="004E0B34">
        <w:rPr>
          <w:rFonts w:ascii="Arial" w:hAnsi="Arial" w:cs="Arial"/>
          <w:sz w:val="20"/>
          <w:szCs w:val="20"/>
          <w:lang w:val="es-AR"/>
        </w:rPr>
        <w:t xml:space="preserve"> el teatro, la literatura, el cine y el campo intele</w:t>
      </w:r>
      <w:r w:rsidR="0031273B" w:rsidRPr="004E0B34">
        <w:rPr>
          <w:rFonts w:ascii="Arial" w:hAnsi="Arial" w:cs="Arial"/>
          <w:sz w:val="20"/>
          <w:szCs w:val="20"/>
          <w:lang w:val="es-AR"/>
        </w:rPr>
        <w:t>ctual se vieron</w:t>
      </w:r>
      <w:r w:rsidR="00CE4EF0" w:rsidRPr="004E0B34">
        <w:rPr>
          <w:rFonts w:ascii="Arial" w:hAnsi="Arial" w:cs="Arial"/>
          <w:sz w:val="20"/>
          <w:szCs w:val="20"/>
          <w:lang w:val="es-AR"/>
        </w:rPr>
        <w:t xml:space="preserve"> enriquecidos por la circulación de experiencias foráneas– junto con la creación de nuevas instituciones y la aparición de nuevos agentes, han llevado al corto a explorar las posibilidades técnicas que brinda el dispositivo fílmico. Empero, un cierto malestar en la clase media</w:t>
      </w:r>
      <w:r w:rsidR="00702A2A" w:rsidRPr="004E0B34">
        <w:rPr>
          <w:rFonts w:ascii="Arial" w:hAnsi="Arial" w:cs="Arial"/>
          <w:sz w:val="20"/>
          <w:szCs w:val="20"/>
          <w:lang w:val="es-AR"/>
        </w:rPr>
        <w:t xml:space="preserve"> –en parte proveniente de las promesas desarrollistas </w:t>
      </w:r>
      <w:r w:rsidR="007E63D2" w:rsidRPr="004E0B34">
        <w:rPr>
          <w:rFonts w:ascii="Arial" w:hAnsi="Arial" w:cs="Arial"/>
          <w:sz w:val="20"/>
          <w:szCs w:val="20"/>
          <w:lang w:val="es-AR"/>
        </w:rPr>
        <w:t xml:space="preserve">incumplidas </w:t>
      </w:r>
      <w:r w:rsidR="00702A2A" w:rsidRPr="004E0B34">
        <w:rPr>
          <w:rFonts w:ascii="Arial" w:hAnsi="Arial" w:cs="Arial"/>
          <w:sz w:val="20"/>
          <w:szCs w:val="20"/>
          <w:lang w:val="es-AR"/>
        </w:rPr>
        <w:t xml:space="preserve">del presidente </w:t>
      </w:r>
      <w:proofErr w:type="spellStart"/>
      <w:r w:rsidR="00702A2A" w:rsidRPr="004E0B34">
        <w:rPr>
          <w:rFonts w:ascii="Arial" w:hAnsi="Arial" w:cs="Arial"/>
          <w:sz w:val="20"/>
          <w:szCs w:val="20"/>
          <w:lang w:val="es-AR"/>
        </w:rPr>
        <w:t>Frondizi</w:t>
      </w:r>
      <w:proofErr w:type="spellEnd"/>
      <w:r w:rsidR="00702A2A" w:rsidRPr="004E0B34">
        <w:rPr>
          <w:rFonts w:ascii="Arial" w:hAnsi="Arial" w:cs="Arial"/>
          <w:sz w:val="20"/>
          <w:szCs w:val="20"/>
          <w:lang w:val="es-AR"/>
        </w:rPr>
        <w:t>–</w:t>
      </w:r>
      <w:r w:rsidR="00CE4EF0" w:rsidRPr="004E0B34">
        <w:rPr>
          <w:rFonts w:ascii="Arial" w:hAnsi="Arial" w:cs="Arial"/>
          <w:sz w:val="20"/>
          <w:szCs w:val="20"/>
          <w:lang w:val="es-AR"/>
        </w:rPr>
        <w:t xml:space="preserve"> </w:t>
      </w:r>
      <w:r w:rsidR="0031273B" w:rsidRPr="004E0B34">
        <w:rPr>
          <w:rFonts w:ascii="Arial" w:hAnsi="Arial" w:cs="Arial"/>
          <w:sz w:val="20"/>
          <w:szCs w:val="20"/>
          <w:lang w:val="es-AR"/>
        </w:rPr>
        <w:t>sería</w:t>
      </w:r>
      <w:r w:rsidR="00CE4EF0" w:rsidRPr="004E0B34">
        <w:rPr>
          <w:rFonts w:ascii="Arial" w:hAnsi="Arial" w:cs="Arial"/>
          <w:sz w:val="20"/>
          <w:szCs w:val="20"/>
          <w:lang w:val="es-AR"/>
        </w:rPr>
        <w:t xml:space="preserve"> traducido en estas obras de carácter moderno. En este sentido, examinamos la relación del corto con el Fondo Nacional de las Artes y con los realizadores de la denominada Generación del sesenta.</w:t>
      </w:r>
      <w:r w:rsidR="00702A2A" w:rsidRPr="004E0B34">
        <w:rPr>
          <w:rFonts w:ascii="Arial" w:hAnsi="Arial" w:cs="Arial"/>
          <w:sz w:val="20"/>
          <w:szCs w:val="20"/>
          <w:lang w:val="es-AR"/>
        </w:rPr>
        <w:t xml:space="preserve"> Sin embargo, a partir del golpe de estado de 1966, las prioridades en el campo cultural </w:t>
      </w:r>
      <w:r w:rsidR="0031273B" w:rsidRPr="004E0B34">
        <w:rPr>
          <w:rFonts w:ascii="Arial" w:hAnsi="Arial" w:cs="Arial"/>
          <w:sz w:val="20"/>
          <w:szCs w:val="20"/>
          <w:lang w:val="es-AR"/>
        </w:rPr>
        <w:t>se modificaron. El debate arte/política tomó</w:t>
      </w:r>
      <w:r w:rsidR="00702A2A" w:rsidRPr="004E0B34">
        <w:rPr>
          <w:rFonts w:ascii="Arial" w:hAnsi="Arial" w:cs="Arial"/>
          <w:sz w:val="20"/>
          <w:szCs w:val="20"/>
          <w:lang w:val="es-AR"/>
        </w:rPr>
        <w:t xml:space="preserve"> el centro de atención en la discusión intelectual.</w:t>
      </w:r>
      <w:r w:rsidR="00567DCD" w:rsidRPr="004E0B34">
        <w:rPr>
          <w:rFonts w:ascii="Arial" w:hAnsi="Arial" w:cs="Arial"/>
          <w:sz w:val="20"/>
          <w:szCs w:val="20"/>
          <w:lang w:val="es-AR"/>
        </w:rPr>
        <w:t xml:space="preserve"> La represión autoritaria y la efervescencia social </w:t>
      </w:r>
      <w:r w:rsidR="0031273B" w:rsidRPr="004E0B34">
        <w:rPr>
          <w:rFonts w:ascii="Arial" w:hAnsi="Arial" w:cs="Arial"/>
          <w:sz w:val="20"/>
          <w:szCs w:val="20"/>
          <w:lang w:val="es-AR"/>
        </w:rPr>
        <w:t>convocaron</w:t>
      </w:r>
      <w:r w:rsidR="00C51D67" w:rsidRPr="004E0B34">
        <w:rPr>
          <w:rFonts w:ascii="Arial" w:hAnsi="Arial" w:cs="Arial"/>
          <w:sz w:val="20"/>
          <w:szCs w:val="20"/>
          <w:lang w:val="es-AR"/>
        </w:rPr>
        <w:t xml:space="preserve"> al accionar del pueblo. Esta situación fue analizada en el rol de las escuelas de cine durante su período de radicalización así como la labor de los colectivos de realización clandestinos que, a través de sus cortometrajes, pretendieron conci</w:t>
      </w:r>
      <w:r w:rsidR="009F6A14" w:rsidRPr="004E0B34">
        <w:rPr>
          <w:rFonts w:ascii="Arial" w:hAnsi="Arial" w:cs="Arial"/>
          <w:sz w:val="20"/>
          <w:szCs w:val="20"/>
          <w:lang w:val="es-AR"/>
        </w:rPr>
        <w:t>entizar al pueblo y acompañarlo</w:t>
      </w:r>
      <w:r w:rsidR="00C51D67" w:rsidRPr="004E0B34">
        <w:rPr>
          <w:rFonts w:ascii="Arial" w:hAnsi="Arial" w:cs="Arial"/>
          <w:sz w:val="20"/>
          <w:szCs w:val="20"/>
          <w:lang w:val="es-AR"/>
        </w:rPr>
        <w:t xml:space="preserve"> en el camino de la liberación.</w:t>
      </w:r>
    </w:p>
    <w:p w:rsidR="00C51D67" w:rsidRPr="004E0B34" w:rsidRDefault="00C51D67" w:rsidP="004E0B34">
      <w:pPr>
        <w:rPr>
          <w:rFonts w:ascii="Arial" w:hAnsi="Arial" w:cs="Arial"/>
          <w:sz w:val="20"/>
          <w:szCs w:val="20"/>
          <w:lang w:val="es-AR"/>
        </w:rPr>
      </w:pPr>
      <w:r w:rsidRPr="004E0B34">
        <w:rPr>
          <w:rFonts w:ascii="Arial" w:hAnsi="Arial" w:cs="Arial"/>
          <w:sz w:val="20"/>
          <w:szCs w:val="20"/>
          <w:lang w:val="es-AR"/>
        </w:rPr>
        <w:tab/>
      </w:r>
      <w:r w:rsidR="00EE315A" w:rsidRPr="004E0B34">
        <w:rPr>
          <w:rFonts w:ascii="Arial" w:hAnsi="Arial" w:cs="Arial"/>
          <w:sz w:val="20"/>
          <w:szCs w:val="20"/>
          <w:lang w:val="es-AR"/>
        </w:rPr>
        <w:t>Para concluir, retomamos la reflexión ya conocida sobre la imposibilidad de fusión entre una vanguardia estética y otra política. Estamos de acuerdo en el cambio de prioridades dentro del campo cultural argentino en el período de radicalización política de finales de los sesenta. Sin embargo, no todas las obras políticas aquí analizadas manifestaron estructuras puramente panfletarias, carentes de sentido estético; ni todas las obras renovadoras se postula</w:t>
      </w:r>
      <w:r w:rsidR="00BB498C" w:rsidRPr="004E0B34">
        <w:rPr>
          <w:rFonts w:ascii="Arial" w:hAnsi="Arial" w:cs="Arial"/>
          <w:sz w:val="20"/>
          <w:szCs w:val="20"/>
          <w:lang w:val="es-AR"/>
        </w:rPr>
        <w:t>ron</w:t>
      </w:r>
      <w:r w:rsidR="00EE315A" w:rsidRPr="004E0B34">
        <w:rPr>
          <w:rFonts w:ascii="Arial" w:hAnsi="Arial" w:cs="Arial"/>
          <w:sz w:val="20"/>
          <w:szCs w:val="20"/>
          <w:lang w:val="es-AR"/>
        </w:rPr>
        <w:t xml:space="preserve"> como apolíticas. </w:t>
      </w:r>
      <w:r w:rsidR="00D15917" w:rsidRPr="004E0B34">
        <w:rPr>
          <w:rFonts w:ascii="Arial" w:hAnsi="Arial" w:cs="Arial"/>
          <w:sz w:val="20"/>
          <w:szCs w:val="20"/>
          <w:lang w:val="es-AR"/>
        </w:rPr>
        <w:t>Si la combinación equilibrada entre arte y política no fue</w:t>
      </w:r>
      <w:r w:rsidR="00BB498C" w:rsidRPr="004E0B34">
        <w:rPr>
          <w:rFonts w:ascii="Arial" w:hAnsi="Arial" w:cs="Arial"/>
          <w:sz w:val="20"/>
          <w:szCs w:val="20"/>
          <w:lang w:val="es-AR"/>
        </w:rPr>
        <w:t xml:space="preserve"> completamente</w:t>
      </w:r>
      <w:r w:rsidR="00D15917" w:rsidRPr="004E0B34">
        <w:rPr>
          <w:rFonts w:ascii="Arial" w:hAnsi="Arial" w:cs="Arial"/>
          <w:sz w:val="20"/>
          <w:szCs w:val="20"/>
          <w:lang w:val="es-AR"/>
        </w:rPr>
        <w:t xml:space="preserve"> posible </w:t>
      </w:r>
      <w:r w:rsidR="00BB498C" w:rsidRPr="004E0B34">
        <w:rPr>
          <w:rFonts w:ascii="Arial" w:hAnsi="Arial" w:cs="Arial"/>
          <w:sz w:val="20"/>
          <w:szCs w:val="20"/>
          <w:lang w:val="es-AR"/>
        </w:rPr>
        <w:t>en el arte</w:t>
      </w:r>
      <w:r w:rsidR="00D15917" w:rsidRPr="004E0B34">
        <w:rPr>
          <w:rFonts w:ascii="Arial" w:hAnsi="Arial" w:cs="Arial"/>
          <w:sz w:val="20"/>
          <w:szCs w:val="20"/>
          <w:lang w:val="es-AR"/>
        </w:rPr>
        <w:t xml:space="preserve"> argentino del momento, el cortometraje fue </w:t>
      </w:r>
      <w:r w:rsidR="007E6F4A" w:rsidRPr="004E0B34">
        <w:rPr>
          <w:rFonts w:ascii="Arial" w:hAnsi="Arial" w:cs="Arial"/>
          <w:sz w:val="20"/>
          <w:szCs w:val="20"/>
          <w:lang w:val="es-AR"/>
        </w:rPr>
        <w:t>uno de los</w:t>
      </w:r>
      <w:r w:rsidR="00D15917" w:rsidRPr="004E0B34">
        <w:rPr>
          <w:rFonts w:ascii="Arial" w:hAnsi="Arial" w:cs="Arial"/>
          <w:sz w:val="20"/>
          <w:szCs w:val="20"/>
          <w:lang w:val="es-AR"/>
        </w:rPr>
        <w:t xml:space="preserve"> medio</w:t>
      </w:r>
      <w:r w:rsidR="007E6F4A" w:rsidRPr="004E0B34">
        <w:rPr>
          <w:rFonts w:ascii="Arial" w:hAnsi="Arial" w:cs="Arial"/>
          <w:sz w:val="20"/>
          <w:szCs w:val="20"/>
          <w:lang w:val="es-AR"/>
        </w:rPr>
        <w:t>s</w:t>
      </w:r>
      <w:r w:rsidR="00D15917" w:rsidRPr="004E0B34">
        <w:rPr>
          <w:rFonts w:ascii="Arial" w:hAnsi="Arial" w:cs="Arial"/>
          <w:sz w:val="20"/>
          <w:szCs w:val="20"/>
          <w:lang w:val="es-AR"/>
        </w:rPr>
        <w:t xml:space="preserve"> de expresión que mejor pudo articular estas aristas.</w:t>
      </w:r>
    </w:p>
    <w:p w:rsidR="00D06332" w:rsidRDefault="00D06332" w:rsidP="004E0B34">
      <w:pPr>
        <w:rPr>
          <w:rFonts w:ascii="Arial" w:hAnsi="Arial" w:cs="Arial"/>
          <w:sz w:val="20"/>
          <w:szCs w:val="20"/>
          <w:lang w:val="es-AR"/>
        </w:rPr>
      </w:pPr>
    </w:p>
    <w:p w:rsidR="00791AF7" w:rsidRPr="00791AF7" w:rsidRDefault="00791AF7" w:rsidP="004E0B34">
      <w:pPr>
        <w:rPr>
          <w:rFonts w:ascii="Arial" w:hAnsi="Arial" w:cs="Arial"/>
          <w:b/>
          <w:sz w:val="20"/>
          <w:szCs w:val="20"/>
          <w:lang w:val="es-AR"/>
        </w:rPr>
      </w:pPr>
      <w:r w:rsidRPr="00791AF7">
        <w:rPr>
          <w:rFonts w:ascii="Arial" w:hAnsi="Arial" w:cs="Arial"/>
          <w:b/>
          <w:sz w:val="20"/>
          <w:szCs w:val="20"/>
          <w:lang w:val="es-AR"/>
        </w:rPr>
        <w:t>Notas</w:t>
      </w:r>
    </w:p>
    <w:p w:rsidR="00791AF7" w:rsidRDefault="00791AF7" w:rsidP="004E0B34">
      <w:pPr>
        <w:rPr>
          <w:rFonts w:ascii="Arial" w:hAnsi="Arial" w:cs="Arial"/>
          <w:sz w:val="20"/>
          <w:szCs w:val="20"/>
          <w:lang w:val="es-AR"/>
        </w:rPr>
      </w:pPr>
    </w:p>
    <w:p w:rsidR="006972EE" w:rsidRPr="006972EE" w:rsidRDefault="006972EE" w:rsidP="006972EE">
      <w:pPr>
        <w:rPr>
          <w:rFonts w:ascii="Arial" w:hAnsi="Arial" w:cs="Arial"/>
          <w:lang w:val="es-AR"/>
        </w:rPr>
      </w:pPr>
      <w:r>
        <w:rPr>
          <w:rFonts w:ascii="Arial" w:hAnsi="Arial" w:cs="Arial"/>
          <w:sz w:val="20"/>
          <w:szCs w:val="20"/>
          <w:lang w:val="es-AR"/>
        </w:rPr>
        <w:t xml:space="preserve">(1) </w:t>
      </w:r>
      <w:r w:rsidRPr="006972EE">
        <w:rPr>
          <w:rFonts w:ascii="Arial" w:hAnsi="Arial" w:cs="Arial"/>
          <w:sz w:val="20"/>
          <w:szCs w:val="20"/>
          <w:lang w:val="es-AR"/>
        </w:rPr>
        <w:t>En 1959, se puso en marcha un programa económico ortodoxo: congelamiento de los salarios, devaluación y desregulación económica. Este mismo año se produjo la ocupación del frigorífico Lisandro de la Torre seguido de una huelga general e intervenciones a los principales sindicatos, sumado al malestar por el aumento del costo de vida (Altamirano, 1998). El descontento social llevó al gobierno a sancionar en 1960 el Plan de Conmoción Interna del Estado (Plan CONINTES), el cual otorgaba a las FF.AA. una amplia jurisdicción contra los disturbios internos.</w:t>
      </w:r>
    </w:p>
    <w:p w:rsidR="00791AF7" w:rsidRDefault="006972EE" w:rsidP="004E0B34">
      <w:pPr>
        <w:rPr>
          <w:rFonts w:ascii="Arial" w:hAnsi="Arial" w:cs="Arial"/>
          <w:sz w:val="20"/>
          <w:szCs w:val="20"/>
          <w:lang w:val="es-AR"/>
        </w:rPr>
      </w:pPr>
      <w:r>
        <w:rPr>
          <w:rFonts w:ascii="Arial" w:hAnsi="Arial" w:cs="Arial"/>
          <w:sz w:val="20"/>
          <w:szCs w:val="20"/>
          <w:lang w:val="es-AR"/>
        </w:rPr>
        <w:t xml:space="preserve">(2) </w:t>
      </w:r>
      <w:r w:rsidRPr="006972EE">
        <w:rPr>
          <w:rFonts w:ascii="Arial" w:hAnsi="Arial" w:cs="Arial"/>
          <w:sz w:val="20"/>
          <w:szCs w:val="20"/>
          <w:lang w:val="es-AR"/>
        </w:rPr>
        <w:t>El principal objetivo del gobierno era consolidar el capital industrial –retomando las premisas desarrollistas de los años anteriores– y por tal motivo el sector más perjudicado sería la clase trabajadora. Se llevó a cabo una redistribución de ingresos en detrimento de los asalariados –es decir, un riguroso control salarial.</w:t>
      </w:r>
    </w:p>
    <w:p w:rsidR="006972EE" w:rsidRDefault="006972EE" w:rsidP="004E0B34">
      <w:pPr>
        <w:rPr>
          <w:rFonts w:ascii="Arial" w:hAnsi="Arial" w:cs="Arial"/>
          <w:sz w:val="20"/>
          <w:szCs w:val="20"/>
          <w:lang w:val="es-AR"/>
        </w:rPr>
      </w:pPr>
      <w:r>
        <w:rPr>
          <w:rFonts w:ascii="Arial" w:hAnsi="Arial" w:cs="Arial"/>
          <w:sz w:val="20"/>
          <w:szCs w:val="20"/>
          <w:lang w:val="es-AR"/>
        </w:rPr>
        <w:t xml:space="preserve">(3) </w:t>
      </w:r>
      <w:r w:rsidRPr="006972EE">
        <w:rPr>
          <w:rFonts w:ascii="Arial" w:hAnsi="Arial" w:cs="Arial"/>
          <w:sz w:val="20"/>
          <w:szCs w:val="20"/>
          <w:lang w:val="es-AR"/>
        </w:rPr>
        <w:t>El campo científico se vio también afectado, y esto fue traducido en la represión perpetuada durante la denominada Noche de los Bastones Largos.</w:t>
      </w:r>
    </w:p>
    <w:p w:rsidR="006972EE" w:rsidRDefault="006972EE" w:rsidP="004E0B34">
      <w:pPr>
        <w:rPr>
          <w:rFonts w:ascii="Arial" w:hAnsi="Arial" w:cs="Arial"/>
          <w:sz w:val="20"/>
          <w:szCs w:val="20"/>
          <w:lang w:val="es-AR"/>
        </w:rPr>
      </w:pPr>
      <w:r>
        <w:rPr>
          <w:rFonts w:ascii="Arial" w:hAnsi="Arial" w:cs="Arial"/>
          <w:sz w:val="20"/>
          <w:szCs w:val="20"/>
          <w:lang w:val="es-AR"/>
        </w:rPr>
        <w:t xml:space="preserve">(4) </w:t>
      </w:r>
      <w:r w:rsidRPr="006972EE">
        <w:rPr>
          <w:rFonts w:ascii="Arial" w:hAnsi="Arial" w:cs="Arial"/>
          <w:sz w:val="20"/>
          <w:szCs w:val="20"/>
          <w:lang w:val="es-AR"/>
        </w:rPr>
        <w:t>El cruce de registros en un mismo film puede pensarse como una característica particular de la modernidad cinematográfica.</w:t>
      </w:r>
    </w:p>
    <w:p w:rsidR="006972EE" w:rsidRDefault="006972EE" w:rsidP="004E0B34">
      <w:pPr>
        <w:rPr>
          <w:rFonts w:ascii="Arial" w:hAnsi="Arial" w:cs="Arial"/>
          <w:sz w:val="20"/>
          <w:szCs w:val="20"/>
          <w:lang w:val="es-AR"/>
        </w:rPr>
      </w:pPr>
      <w:r>
        <w:rPr>
          <w:rFonts w:ascii="Arial" w:hAnsi="Arial" w:cs="Arial"/>
          <w:sz w:val="20"/>
          <w:szCs w:val="20"/>
          <w:lang w:val="es-AR"/>
        </w:rPr>
        <w:t xml:space="preserve">(5) </w:t>
      </w:r>
      <w:r w:rsidRPr="006972EE">
        <w:rPr>
          <w:rFonts w:ascii="Arial" w:hAnsi="Arial" w:cs="Arial"/>
          <w:sz w:val="20"/>
          <w:szCs w:val="20"/>
          <w:lang w:val="es-AR"/>
        </w:rPr>
        <w:t>Estas instancias funcionaron como las principales vías de exhibición del corto alternativo.</w:t>
      </w:r>
    </w:p>
    <w:p w:rsidR="006972EE" w:rsidRDefault="006972EE" w:rsidP="004E0B34">
      <w:pPr>
        <w:rPr>
          <w:rFonts w:ascii="Arial" w:hAnsi="Arial" w:cs="Arial"/>
          <w:sz w:val="20"/>
          <w:szCs w:val="20"/>
          <w:lang w:val="es-AR"/>
        </w:rPr>
      </w:pPr>
      <w:r>
        <w:rPr>
          <w:rFonts w:ascii="Arial" w:hAnsi="Arial" w:cs="Arial"/>
          <w:sz w:val="20"/>
          <w:szCs w:val="20"/>
          <w:lang w:val="es-AR"/>
        </w:rPr>
        <w:t xml:space="preserve">(6) </w:t>
      </w:r>
      <w:r w:rsidRPr="006972EE">
        <w:rPr>
          <w:rFonts w:ascii="Arial" w:hAnsi="Arial" w:cs="Arial"/>
          <w:sz w:val="20"/>
          <w:szCs w:val="20"/>
          <w:lang w:val="es-AR"/>
        </w:rPr>
        <w:t xml:space="preserve">Esta nueva psicología del personaje, que ponía en escena a un sujeto que presenta motivos no explicados y conflictos interiores, estaba en sintonía con la estética del deambular –tomada con claridad de los films del italiano </w:t>
      </w:r>
      <w:proofErr w:type="spellStart"/>
      <w:r w:rsidRPr="006972EE">
        <w:rPr>
          <w:rFonts w:ascii="Arial" w:hAnsi="Arial" w:cs="Arial"/>
          <w:sz w:val="20"/>
          <w:szCs w:val="20"/>
          <w:lang w:val="es-AR"/>
        </w:rPr>
        <w:t>Michelangelo</w:t>
      </w:r>
      <w:proofErr w:type="spellEnd"/>
      <w:r w:rsidRPr="006972EE">
        <w:rPr>
          <w:rFonts w:ascii="Arial" w:hAnsi="Arial" w:cs="Arial"/>
          <w:sz w:val="20"/>
          <w:szCs w:val="20"/>
          <w:lang w:val="es-AR"/>
        </w:rPr>
        <w:t xml:space="preserve"> Antonioni– anclada en nuestro país en las figuras del fracaso, la incomunicación, la apatía y el desencanto generacional.</w:t>
      </w:r>
    </w:p>
    <w:p w:rsidR="006972EE" w:rsidRDefault="006972EE" w:rsidP="004E0B34">
      <w:pPr>
        <w:rPr>
          <w:rFonts w:ascii="Arial" w:hAnsi="Arial" w:cs="Arial"/>
          <w:sz w:val="20"/>
          <w:szCs w:val="20"/>
          <w:lang w:val="es-AR"/>
        </w:rPr>
      </w:pPr>
      <w:r>
        <w:rPr>
          <w:rFonts w:ascii="Arial" w:hAnsi="Arial" w:cs="Arial"/>
          <w:sz w:val="20"/>
          <w:szCs w:val="20"/>
          <w:lang w:val="es-AR"/>
        </w:rPr>
        <w:t xml:space="preserve">(7) </w:t>
      </w:r>
      <w:r w:rsidRPr="006972EE">
        <w:rPr>
          <w:rFonts w:ascii="Arial" w:hAnsi="Arial" w:cs="Arial"/>
          <w:sz w:val="20"/>
          <w:szCs w:val="20"/>
          <w:lang w:val="es-AR"/>
        </w:rPr>
        <w:t>Es sabido que cada escuela ha respondido a etapas internas diferenciadas, sin embargo creemos que es posible un diálogo entre estas al nivel de un macro-período con características definidas.</w:t>
      </w:r>
    </w:p>
    <w:p w:rsidR="006972EE" w:rsidRDefault="006972EE" w:rsidP="004E0B34">
      <w:pPr>
        <w:rPr>
          <w:rFonts w:ascii="Arial" w:hAnsi="Arial" w:cs="Arial"/>
          <w:sz w:val="20"/>
          <w:szCs w:val="20"/>
          <w:lang w:val="es-AR"/>
        </w:rPr>
      </w:pPr>
      <w:r>
        <w:rPr>
          <w:rFonts w:ascii="Arial" w:hAnsi="Arial" w:cs="Arial"/>
          <w:sz w:val="20"/>
          <w:szCs w:val="20"/>
          <w:lang w:val="es-AR"/>
        </w:rPr>
        <w:t xml:space="preserve">(8) </w:t>
      </w:r>
      <w:r w:rsidR="00BA2F35" w:rsidRPr="00BA2F35">
        <w:rPr>
          <w:rFonts w:ascii="Arial" w:hAnsi="Arial" w:cs="Arial"/>
          <w:sz w:val="20"/>
          <w:szCs w:val="20"/>
          <w:lang w:val="es-AR"/>
        </w:rPr>
        <w:t xml:space="preserve">Fernando </w:t>
      </w:r>
      <w:proofErr w:type="spellStart"/>
      <w:r w:rsidR="00BA2F35" w:rsidRPr="00BA2F35">
        <w:rPr>
          <w:rFonts w:ascii="Arial" w:hAnsi="Arial" w:cs="Arial"/>
          <w:sz w:val="20"/>
          <w:szCs w:val="20"/>
          <w:lang w:val="es-AR"/>
        </w:rPr>
        <w:t>Birri</w:t>
      </w:r>
      <w:proofErr w:type="spellEnd"/>
      <w:r w:rsidR="00BA2F35" w:rsidRPr="00BA2F35">
        <w:rPr>
          <w:rFonts w:ascii="Arial" w:hAnsi="Arial" w:cs="Arial"/>
          <w:sz w:val="20"/>
          <w:szCs w:val="20"/>
          <w:lang w:val="es-AR"/>
        </w:rPr>
        <w:t xml:space="preserve">, fundador del Instituto de Cinematografía del Litoral, había estudiado en el Centro </w:t>
      </w:r>
      <w:proofErr w:type="spellStart"/>
      <w:r w:rsidR="00BA2F35" w:rsidRPr="00BA2F35">
        <w:rPr>
          <w:rFonts w:ascii="Arial" w:hAnsi="Arial" w:cs="Arial"/>
          <w:sz w:val="20"/>
          <w:szCs w:val="20"/>
          <w:lang w:val="es-AR"/>
        </w:rPr>
        <w:t>Experimentale</w:t>
      </w:r>
      <w:proofErr w:type="spellEnd"/>
      <w:r w:rsidR="00BA2F35" w:rsidRPr="00BA2F35">
        <w:rPr>
          <w:rFonts w:ascii="Arial" w:hAnsi="Arial" w:cs="Arial"/>
          <w:sz w:val="20"/>
          <w:szCs w:val="20"/>
          <w:lang w:val="es-AR"/>
        </w:rPr>
        <w:t xml:space="preserve"> de </w:t>
      </w:r>
      <w:proofErr w:type="spellStart"/>
      <w:r w:rsidR="00BA2F35" w:rsidRPr="00BA2F35">
        <w:rPr>
          <w:rFonts w:ascii="Arial" w:hAnsi="Arial" w:cs="Arial"/>
          <w:sz w:val="20"/>
          <w:szCs w:val="20"/>
          <w:lang w:val="es-AR"/>
        </w:rPr>
        <w:t>Cinecittá</w:t>
      </w:r>
      <w:proofErr w:type="spellEnd"/>
      <w:r w:rsidR="00BA2F35" w:rsidRPr="00BA2F35">
        <w:rPr>
          <w:rFonts w:ascii="Arial" w:hAnsi="Arial" w:cs="Arial"/>
          <w:sz w:val="20"/>
          <w:szCs w:val="20"/>
          <w:lang w:val="es-AR"/>
        </w:rPr>
        <w:t xml:space="preserve">, en Italia, al igual que </w:t>
      </w:r>
      <w:proofErr w:type="spellStart"/>
      <w:r w:rsidR="00BA2F35" w:rsidRPr="00BA2F35">
        <w:rPr>
          <w:rFonts w:ascii="Arial" w:hAnsi="Arial" w:cs="Arial"/>
          <w:sz w:val="20"/>
          <w:szCs w:val="20"/>
          <w:lang w:val="es-AR"/>
        </w:rPr>
        <w:t>Adelqui</w:t>
      </w:r>
      <w:proofErr w:type="spellEnd"/>
      <w:r w:rsidR="00BA2F35" w:rsidRPr="00BA2F35">
        <w:rPr>
          <w:rFonts w:ascii="Arial" w:hAnsi="Arial" w:cs="Arial"/>
          <w:sz w:val="20"/>
          <w:szCs w:val="20"/>
          <w:lang w:val="es-AR"/>
        </w:rPr>
        <w:t xml:space="preserve"> </w:t>
      </w:r>
      <w:proofErr w:type="spellStart"/>
      <w:r w:rsidR="00BA2F35" w:rsidRPr="00BA2F35">
        <w:rPr>
          <w:rFonts w:ascii="Arial" w:hAnsi="Arial" w:cs="Arial"/>
          <w:sz w:val="20"/>
          <w:szCs w:val="20"/>
          <w:lang w:val="es-AR"/>
        </w:rPr>
        <w:t>Camusso</w:t>
      </w:r>
      <w:proofErr w:type="spellEnd"/>
      <w:r w:rsidR="00BA2F35" w:rsidRPr="00BA2F35">
        <w:rPr>
          <w:rFonts w:ascii="Arial" w:hAnsi="Arial" w:cs="Arial"/>
          <w:sz w:val="20"/>
          <w:szCs w:val="20"/>
          <w:lang w:val="es-AR"/>
        </w:rPr>
        <w:t xml:space="preserve">, sucesor de </w:t>
      </w:r>
      <w:proofErr w:type="spellStart"/>
      <w:r w:rsidR="00BA2F35" w:rsidRPr="00BA2F35">
        <w:rPr>
          <w:rFonts w:ascii="Arial" w:hAnsi="Arial" w:cs="Arial"/>
          <w:sz w:val="20"/>
          <w:szCs w:val="20"/>
          <w:lang w:val="es-AR"/>
        </w:rPr>
        <w:t>Birri</w:t>
      </w:r>
      <w:proofErr w:type="spellEnd"/>
      <w:r w:rsidR="00BA2F35" w:rsidRPr="00BA2F35">
        <w:rPr>
          <w:rFonts w:ascii="Arial" w:hAnsi="Arial" w:cs="Arial"/>
          <w:sz w:val="20"/>
          <w:szCs w:val="20"/>
          <w:lang w:val="es-AR"/>
        </w:rPr>
        <w:t xml:space="preserve"> en el Instituto. Por su parte, Humberto Ríos había estudiado cine en el IDHEC de París y fue invitado a dar clases en la escuela de cine de La Plata entre 1961 y 1965.</w:t>
      </w:r>
    </w:p>
    <w:p w:rsidR="00BA2F35" w:rsidRDefault="00BA2F35" w:rsidP="004E0B34">
      <w:pPr>
        <w:rPr>
          <w:rFonts w:ascii="Arial" w:hAnsi="Arial" w:cs="Arial"/>
          <w:sz w:val="20"/>
          <w:szCs w:val="20"/>
          <w:lang w:val="es-AR"/>
        </w:rPr>
      </w:pPr>
      <w:r>
        <w:rPr>
          <w:rFonts w:ascii="Arial" w:hAnsi="Arial" w:cs="Arial"/>
          <w:sz w:val="20"/>
          <w:szCs w:val="20"/>
          <w:lang w:val="es-AR"/>
        </w:rPr>
        <w:t xml:space="preserve">(9) </w:t>
      </w:r>
      <w:r w:rsidRPr="00BA2F35">
        <w:rPr>
          <w:rFonts w:ascii="Arial" w:hAnsi="Arial" w:cs="Arial"/>
          <w:sz w:val="20"/>
          <w:szCs w:val="20"/>
          <w:lang w:val="es-AR"/>
        </w:rPr>
        <w:t>Podemos reconocer tendencias diferenciadas internas al peronismo; filiaciones guevaristas; marxistas; otras cercanas al Partido Revolucionario del Pueblo y a las Fuerzas Armadas Revolucionarias, así como directores que no adscribían a una postura política definida, pero que colaboraron en pos de una causa compartida.</w:t>
      </w:r>
    </w:p>
    <w:p w:rsidR="00BA2F35" w:rsidRDefault="00BA2F35" w:rsidP="004E0B34">
      <w:pPr>
        <w:rPr>
          <w:rFonts w:ascii="Arial" w:hAnsi="Arial" w:cs="Arial"/>
          <w:sz w:val="20"/>
          <w:szCs w:val="20"/>
          <w:lang w:val="es-AR"/>
        </w:rPr>
      </w:pPr>
      <w:r>
        <w:rPr>
          <w:rFonts w:ascii="Arial" w:hAnsi="Arial" w:cs="Arial"/>
          <w:sz w:val="20"/>
          <w:szCs w:val="20"/>
          <w:lang w:val="es-AR"/>
        </w:rPr>
        <w:t xml:space="preserve">(10) </w:t>
      </w:r>
      <w:r w:rsidRPr="00BA2F35">
        <w:rPr>
          <w:rFonts w:ascii="Arial" w:hAnsi="Arial" w:cs="Arial"/>
          <w:sz w:val="20"/>
          <w:szCs w:val="20"/>
          <w:lang w:val="es-AR"/>
        </w:rPr>
        <w:t xml:space="preserve">Las siguientes personas formaron parte del proyecto: Rodolfo </w:t>
      </w:r>
      <w:proofErr w:type="spellStart"/>
      <w:r w:rsidRPr="00BA2F35">
        <w:rPr>
          <w:rFonts w:ascii="Arial" w:hAnsi="Arial" w:cs="Arial"/>
          <w:sz w:val="20"/>
          <w:szCs w:val="20"/>
          <w:lang w:val="es-AR"/>
        </w:rPr>
        <w:t>Kuhn</w:t>
      </w:r>
      <w:proofErr w:type="spellEnd"/>
      <w:r w:rsidRPr="00BA2F35">
        <w:rPr>
          <w:rFonts w:ascii="Arial" w:hAnsi="Arial" w:cs="Arial"/>
          <w:sz w:val="20"/>
          <w:szCs w:val="20"/>
          <w:lang w:val="es-AR"/>
        </w:rPr>
        <w:t xml:space="preserve">, Octavio </w:t>
      </w:r>
      <w:proofErr w:type="spellStart"/>
      <w:r w:rsidRPr="00BA2F35">
        <w:rPr>
          <w:rFonts w:ascii="Arial" w:hAnsi="Arial" w:cs="Arial"/>
          <w:sz w:val="20"/>
          <w:szCs w:val="20"/>
          <w:lang w:val="es-AR"/>
        </w:rPr>
        <w:t>Getino</w:t>
      </w:r>
      <w:proofErr w:type="spellEnd"/>
      <w:r w:rsidRPr="00BA2F35">
        <w:rPr>
          <w:rFonts w:ascii="Arial" w:hAnsi="Arial" w:cs="Arial"/>
          <w:sz w:val="20"/>
          <w:szCs w:val="20"/>
          <w:lang w:val="es-AR"/>
        </w:rPr>
        <w:t xml:space="preserve">, Humberto Ríos, Enrique y Nemesio Juárez, Eliseo </w:t>
      </w:r>
      <w:proofErr w:type="spellStart"/>
      <w:r w:rsidRPr="00BA2F35">
        <w:rPr>
          <w:rFonts w:ascii="Arial" w:hAnsi="Arial" w:cs="Arial"/>
          <w:sz w:val="20"/>
          <w:szCs w:val="20"/>
          <w:lang w:val="es-AR"/>
        </w:rPr>
        <w:t>Subiela</w:t>
      </w:r>
      <w:proofErr w:type="spellEnd"/>
      <w:r w:rsidRPr="00BA2F35">
        <w:rPr>
          <w:rFonts w:ascii="Arial" w:hAnsi="Arial" w:cs="Arial"/>
          <w:sz w:val="20"/>
          <w:szCs w:val="20"/>
          <w:lang w:val="es-AR"/>
        </w:rPr>
        <w:t xml:space="preserve">, Pablo </w:t>
      </w:r>
      <w:proofErr w:type="spellStart"/>
      <w:r w:rsidRPr="00BA2F35">
        <w:rPr>
          <w:rFonts w:ascii="Arial" w:hAnsi="Arial" w:cs="Arial"/>
          <w:sz w:val="20"/>
          <w:szCs w:val="20"/>
          <w:lang w:val="es-AR"/>
        </w:rPr>
        <w:t>Szir</w:t>
      </w:r>
      <w:proofErr w:type="spellEnd"/>
      <w:r w:rsidRPr="00BA2F35">
        <w:rPr>
          <w:rFonts w:ascii="Arial" w:hAnsi="Arial" w:cs="Arial"/>
          <w:sz w:val="20"/>
          <w:szCs w:val="20"/>
          <w:lang w:val="es-AR"/>
        </w:rPr>
        <w:t xml:space="preserve">, Mauricio </w:t>
      </w:r>
      <w:proofErr w:type="spellStart"/>
      <w:r w:rsidRPr="00BA2F35">
        <w:rPr>
          <w:rFonts w:ascii="Arial" w:hAnsi="Arial" w:cs="Arial"/>
          <w:sz w:val="20"/>
          <w:szCs w:val="20"/>
          <w:lang w:val="es-AR"/>
        </w:rPr>
        <w:t>Berú</w:t>
      </w:r>
      <w:proofErr w:type="spellEnd"/>
      <w:r w:rsidRPr="00BA2F35">
        <w:rPr>
          <w:rFonts w:ascii="Arial" w:hAnsi="Arial" w:cs="Arial"/>
          <w:sz w:val="20"/>
          <w:szCs w:val="20"/>
          <w:lang w:val="es-AR"/>
        </w:rPr>
        <w:t>, Rubén Salguero y Jorge Martín (Catú).</w:t>
      </w:r>
    </w:p>
    <w:p w:rsidR="00BA2F35" w:rsidRDefault="00BA2F35" w:rsidP="004E0B34">
      <w:pPr>
        <w:rPr>
          <w:rFonts w:ascii="Arial" w:hAnsi="Arial" w:cs="Arial"/>
          <w:sz w:val="20"/>
          <w:szCs w:val="20"/>
          <w:lang w:val="es-AR"/>
        </w:rPr>
      </w:pPr>
      <w:r>
        <w:rPr>
          <w:rFonts w:ascii="Arial" w:hAnsi="Arial" w:cs="Arial"/>
          <w:sz w:val="20"/>
          <w:szCs w:val="20"/>
          <w:lang w:val="es-AR"/>
        </w:rPr>
        <w:t>(11)</w:t>
      </w:r>
      <w:r w:rsidRPr="00BA2F35">
        <w:t xml:space="preserve"> </w:t>
      </w:r>
      <w:r w:rsidRPr="00BA2F35">
        <w:rPr>
          <w:rFonts w:ascii="Arial" w:hAnsi="Arial" w:cs="Arial"/>
          <w:sz w:val="20"/>
          <w:szCs w:val="20"/>
          <w:lang w:val="es-AR"/>
        </w:rPr>
        <w:t xml:space="preserve">Allí también colaboraron Juana </w:t>
      </w:r>
      <w:proofErr w:type="spellStart"/>
      <w:r w:rsidRPr="00BA2F35">
        <w:rPr>
          <w:rFonts w:ascii="Arial" w:hAnsi="Arial" w:cs="Arial"/>
          <w:sz w:val="20"/>
          <w:szCs w:val="20"/>
          <w:lang w:val="es-AR"/>
        </w:rPr>
        <w:t>Sapire</w:t>
      </w:r>
      <w:proofErr w:type="spellEnd"/>
      <w:r w:rsidRPr="00BA2F35">
        <w:rPr>
          <w:rFonts w:ascii="Arial" w:hAnsi="Arial" w:cs="Arial"/>
          <w:sz w:val="20"/>
          <w:szCs w:val="20"/>
          <w:lang w:val="es-AR"/>
        </w:rPr>
        <w:t xml:space="preserve">, Álvaro </w:t>
      </w:r>
      <w:proofErr w:type="spellStart"/>
      <w:r w:rsidRPr="00BA2F35">
        <w:rPr>
          <w:rFonts w:ascii="Arial" w:hAnsi="Arial" w:cs="Arial"/>
          <w:sz w:val="20"/>
          <w:szCs w:val="20"/>
          <w:lang w:val="es-AR"/>
        </w:rPr>
        <w:t>Melián</w:t>
      </w:r>
      <w:proofErr w:type="spellEnd"/>
      <w:r w:rsidRPr="00BA2F35">
        <w:rPr>
          <w:rFonts w:ascii="Arial" w:hAnsi="Arial" w:cs="Arial"/>
          <w:sz w:val="20"/>
          <w:szCs w:val="20"/>
          <w:lang w:val="es-AR"/>
        </w:rPr>
        <w:t xml:space="preserve">, </w:t>
      </w:r>
      <w:proofErr w:type="spellStart"/>
      <w:r w:rsidRPr="00BA2F35">
        <w:rPr>
          <w:rFonts w:ascii="Arial" w:hAnsi="Arial" w:cs="Arial"/>
          <w:sz w:val="20"/>
          <w:szCs w:val="20"/>
          <w:lang w:val="es-AR"/>
        </w:rPr>
        <w:t>Nerio</w:t>
      </w:r>
      <w:proofErr w:type="spellEnd"/>
      <w:r w:rsidRPr="00BA2F35">
        <w:rPr>
          <w:rFonts w:ascii="Arial" w:hAnsi="Arial" w:cs="Arial"/>
          <w:sz w:val="20"/>
          <w:szCs w:val="20"/>
          <w:lang w:val="es-AR"/>
        </w:rPr>
        <w:t xml:space="preserve"> </w:t>
      </w:r>
      <w:proofErr w:type="spellStart"/>
      <w:r w:rsidRPr="00BA2F35">
        <w:rPr>
          <w:rFonts w:ascii="Arial" w:hAnsi="Arial" w:cs="Arial"/>
          <w:sz w:val="20"/>
          <w:szCs w:val="20"/>
          <w:lang w:val="es-AR"/>
        </w:rPr>
        <w:t>Barberis</w:t>
      </w:r>
      <w:proofErr w:type="spellEnd"/>
      <w:r w:rsidRPr="00BA2F35">
        <w:rPr>
          <w:rFonts w:ascii="Arial" w:hAnsi="Arial" w:cs="Arial"/>
          <w:sz w:val="20"/>
          <w:szCs w:val="20"/>
          <w:lang w:val="es-AR"/>
        </w:rPr>
        <w:t xml:space="preserve">, Juan Greco, Alberto Vales, Jorge Santa Marina, Leopoldo </w:t>
      </w:r>
      <w:proofErr w:type="spellStart"/>
      <w:r w:rsidRPr="00BA2F35">
        <w:rPr>
          <w:rFonts w:ascii="Arial" w:hAnsi="Arial" w:cs="Arial"/>
          <w:sz w:val="20"/>
          <w:szCs w:val="20"/>
          <w:lang w:val="es-AR"/>
        </w:rPr>
        <w:t>Nacht</w:t>
      </w:r>
      <w:proofErr w:type="spellEnd"/>
      <w:r w:rsidRPr="00BA2F35">
        <w:rPr>
          <w:rFonts w:ascii="Arial" w:hAnsi="Arial" w:cs="Arial"/>
          <w:sz w:val="20"/>
          <w:szCs w:val="20"/>
          <w:lang w:val="es-AR"/>
        </w:rPr>
        <w:t xml:space="preserve">, Jorge </w:t>
      </w:r>
      <w:proofErr w:type="spellStart"/>
      <w:r w:rsidRPr="00BA2F35">
        <w:rPr>
          <w:rFonts w:ascii="Arial" w:hAnsi="Arial" w:cs="Arial"/>
          <w:sz w:val="20"/>
          <w:szCs w:val="20"/>
          <w:lang w:val="es-AR"/>
        </w:rPr>
        <w:t>Giannoni</w:t>
      </w:r>
      <w:proofErr w:type="spellEnd"/>
      <w:r w:rsidRPr="00BA2F35">
        <w:rPr>
          <w:rFonts w:ascii="Arial" w:hAnsi="Arial" w:cs="Arial"/>
          <w:sz w:val="20"/>
          <w:szCs w:val="20"/>
          <w:lang w:val="es-AR"/>
        </w:rPr>
        <w:t>.</w:t>
      </w:r>
    </w:p>
    <w:p w:rsidR="00791AF7" w:rsidRPr="004E0B34" w:rsidRDefault="00791AF7" w:rsidP="004E0B34">
      <w:pPr>
        <w:rPr>
          <w:rFonts w:ascii="Arial" w:hAnsi="Arial" w:cs="Arial"/>
          <w:sz w:val="20"/>
          <w:szCs w:val="20"/>
          <w:lang w:val="es-AR"/>
        </w:rPr>
      </w:pPr>
    </w:p>
    <w:p w:rsidR="00237A2C" w:rsidRPr="004E0B34" w:rsidRDefault="00791AF7" w:rsidP="004E0B34">
      <w:pPr>
        <w:rPr>
          <w:rFonts w:ascii="Arial" w:hAnsi="Arial" w:cs="Arial"/>
          <w:b/>
          <w:sz w:val="20"/>
          <w:szCs w:val="20"/>
          <w:lang w:val="es-AR"/>
        </w:rPr>
      </w:pPr>
      <w:r>
        <w:rPr>
          <w:rFonts w:ascii="Arial" w:hAnsi="Arial" w:cs="Arial"/>
          <w:b/>
          <w:sz w:val="20"/>
          <w:szCs w:val="20"/>
          <w:lang w:val="es-AR"/>
        </w:rPr>
        <w:t>Bibliografía</w:t>
      </w:r>
    </w:p>
    <w:p w:rsidR="00237A2C" w:rsidRPr="004E0B34" w:rsidRDefault="00237A2C" w:rsidP="004E0B34">
      <w:pPr>
        <w:rPr>
          <w:rFonts w:ascii="Arial" w:hAnsi="Arial" w:cs="Arial"/>
          <w:b/>
          <w:sz w:val="20"/>
          <w:szCs w:val="20"/>
          <w:lang w:val="es-AR"/>
        </w:rPr>
      </w:pPr>
    </w:p>
    <w:p w:rsidR="00243FA7" w:rsidRPr="00A253C6" w:rsidRDefault="00400201" w:rsidP="008C660E">
      <w:pPr>
        <w:ind w:left="709" w:hanging="709"/>
        <w:rPr>
          <w:rFonts w:ascii="Arial" w:hAnsi="Arial" w:cs="Arial"/>
          <w:sz w:val="20"/>
          <w:szCs w:val="20"/>
          <w:lang w:val="es-AR"/>
        </w:rPr>
      </w:pPr>
      <w:r w:rsidRPr="00A253C6">
        <w:rPr>
          <w:rFonts w:ascii="Arial" w:hAnsi="Arial" w:cs="Arial"/>
          <w:sz w:val="20"/>
          <w:szCs w:val="20"/>
          <w:lang w:val="es-AR"/>
        </w:rPr>
        <w:lastRenderedPageBreak/>
        <w:t xml:space="preserve">Altamirano, Carlos (1998), </w:t>
      </w:r>
      <w:r w:rsidRPr="00A253C6">
        <w:rPr>
          <w:rFonts w:ascii="Arial" w:hAnsi="Arial" w:cs="Arial"/>
          <w:i/>
          <w:sz w:val="20"/>
          <w:szCs w:val="20"/>
          <w:lang w:val="es-AR"/>
        </w:rPr>
        <w:t xml:space="preserve">Arturo </w:t>
      </w:r>
      <w:proofErr w:type="spellStart"/>
      <w:r w:rsidRPr="00A253C6">
        <w:rPr>
          <w:rFonts w:ascii="Arial" w:hAnsi="Arial" w:cs="Arial"/>
          <w:i/>
          <w:sz w:val="20"/>
          <w:szCs w:val="20"/>
          <w:lang w:val="es-AR"/>
        </w:rPr>
        <w:t>Frondizi</w:t>
      </w:r>
      <w:proofErr w:type="spellEnd"/>
      <w:r w:rsidRPr="00A253C6">
        <w:rPr>
          <w:rFonts w:ascii="Arial" w:hAnsi="Arial" w:cs="Arial"/>
          <w:i/>
          <w:sz w:val="20"/>
          <w:szCs w:val="20"/>
          <w:lang w:val="es-AR"/>
        </w:rPr>
        <w:t xml:space="preserve"> o el hombre de ideas como político</w:t>
      </w:r>
      <w:r w:rsidR="008C660E">
        <w:rPr>
          <w:rFonts w:ascii="Arial" w:hAnsi="Arial" w:cs="Arial"/>
          <w:sz w:val="20"/>
          <w:szCs w:val="20"/>
          <w:lang w:val="es-AR"/>
        </w:rPr>
        <w:t>, Buenos Aires,</w:t>
      </w:r>
      <w:r w:rsidRPr="00A253C6">
        <w:rPr>
          <w:rFonts w:ascii="Arial" w:hAnsi="Arial" w:cs="Arial"/>
          <w:sz w:val="20"/>
          <w:szCs w:val="20"/>
          <w:lang w:val="es-AR"/>
        </w:rPr>
        <w:t xml:space="preserve"> Fondo de Cultura Económica.</w:t>
      </w:r>
    </w:p>
    <w:p w:rsidR="001A5743" w:rsidRPr="00A253C6" w:rsidRDefault="001A5743" w:rsidP="008C660E">
      <w:pPr>
        <w:ind w:left="709" w:hanging="709"/>
        <w:rPr>
          <w:rFonts w:ascii="Arial" w:hAnsi="Arial" w:cs="Arial"/>
          <w:sz w:val="20"/>
          <w:szCs w:val="20"/>
        </w:rPr>
      </w:pPr>
      <w:proofErr w:type="spellStart"/>
      <w:r w:rsidRPr="00A253C6">
        <w:rPr>
          <w:rFonts w:ascii="Arial" w:hAnsi="Arial" w:cs="Arial"/>
          <w:sz w:val="20"/>
          <w:szCs w:val="20"/>
        </w:rPr>
        <w:t>Belenki</w:t>
      </w:r>
      <w:proofErr w:type="spellEnd"/>
      <w:r w:rsidRPr="00A253C6">
        <w:rPr>
          <w:rFonts w:ascii="Arial" w:hAnsi="Arial" w:cs="Arial"/>
          <w:sz w:val="20"/>
          <w:szCs w:val="20"/>
        </w:rPr>
        <w:t>, Silvia Leonor</w:t>
      </w:r>
      <w:r w:rsidR="001411BF" w:rsidRPr="00A253C6">
        <w:rPr>
          <w:rFonts w:ascii="Arial" w:hAnsi="Arial" w:cs="Arial"/>
          <w:sz w:val="20"/>
          <w:szCs w:val="20"/>
        </w:rPr>
        <w:t xml:space="preserve"> (Ed.) (1984</w:t>
      </w:r>
      <w:r w:rsidRPr="00A253C6">
        <w:rPr>
          <w:rFonts w:ascii="Arial" w:hAnsi="Arial" w:cs="Arial"/>
          <w:sz w:val="20"/>
          <w:szCs w:val="20"/>
        </w:rPr>
        <w:t xml:space="preserve">), </w:t>
      </w:r>
      <w:r w:rsidRPr="00A253C6">
        <w:rPr>
          <w:rFonts w:ascii="Arial" w:hAnsi="Arial" w:cs="Arial"/>
          <w:i/>
          <w:sz w:val="20"/>
          <w:szCs w:val="20"/>
        </w:rPr>
        <w:t xml:space="preserve">Historial Testimonial Argentina. Documentos vivos de nuestro pasado. </w:t>
      </w:r>
      <w:proofErr w:type="spellStart"/>
      <w:r w:rsidRPr="00A253C6">
        <w:rPr>
          <w:rFonts w:ascii="Arial" w:hAnsi="Arial" w:cs="Arial"/>
          <w:i/>
          <w:sz w:val="20"/>
          <w:szCs w:val="20"/>
        </w:rPr>
        <w:t>Frondizi</w:t>
      </w:r>
      <w:proofErr w:type="spellEnd"/>
      <w:r w:rsidRPr="00A253C6">
        <w:rPr>
          <w:rFonts w:ascii="Arial" w:hAnsi="Arial" w:cs="Arial"/>
          <w:i/>
          <w:sz w:val="20"/>
          <w:szCs w:val="20"/>
        </w:rPr>
        <w:t xml:space="preserve"> y su tiempo</w:t>
      </w:r>
      <w:r w:rsidR="008C660E">
        <w:rPr>
          <w:rFonts w:ascii="Arial" w:hAnsi="Arial" w:cs="Arial"/>
          <w:sz w:val="20"/>
          <w:szCs w:val="20"/>
        </w:rPr>
        <w:t>, Buenos Aires,</w:t>
      </w:r>
      <w:r w:rsidRPr="00A253C6">
        <w:rPr>
          <w:rFonts w:ascii="Arial" w:hAnsi="Arial" w:cs="Arial"/>
          <w:sz w:val="20"/>
          <w:szCs w:val="20"/>
        </w:rPr>
        <w:t xml:space="preserve"> Centro Editor de América Latina.</w:t>
      </w:r>
    </w:p>
    <w:p w:rsidR="008F1777" w:rsidRPr="00A253C6" w:rsidRDefault="008F1777" w:rsidP="008C660E">
      <w:pPr>
        <w:ind w:left="709" w:hanging="709"/>
        <w:rPr>
          <w:rFonts w:ascii="Arial" w:hAnsi="Arial" w:cs="Arial"/>
          <w:sz w:val="20"/>
          <w:szCs w:val="20"/>
        </w:rPr>
      </w:pPr>
      <w:proofErr w:type="spellStart"/>
      <w:r w:rsidRPr="00A253C6">
        <w:rPr>
          <w:rFonts w:ascii="Arial" w:hAnsi="Arial" w:cs="Arial"/>
          <w:sz w:val="20"/>
          <w:szCs w:val="20"/>
        </w:rPr>
        <w:t>Bordwell</w:t>
      </w:r>
      <w:proofErr w:type="spellEnd"/>
      <w:r w:rsidRPr="00A253C6">
        <w:rPr>
          <w:rFonts w:ascii="Arial" w:hAnsi="Arial" w:cs="Arial"/>
          <w:sz w:val="20"/>
          <w:szCs w:val="20"/>
        </w:rPr>
        <w:t xml:space="preserve">, David (1996), “La narración de arte y ensayo” en </w:t>
      </w:r>
      <w:r w:rsidR="00BB456A" w:rsidRPr="00A253C6">
        <w:rPr>
          <w:rFonts w:ascii="Arial" w:hAnsi="Arial" w:cs="Arial"/>
          <w:i/>
          <w:sz w:val="20"/>
          <w:szCs w:val="20"/>
        </w:rPr>
        <w:t xml:space="preserve">La narración en el cine de </w:t>
      </w:r>
      <w:r w:rsidRPr="00A253C6">
        <w:rPr>
          <w:rFonts w:ascii="Arial" w:hAnsi="Arial" w:cs="Arial"/>
          <w:i/>
          <w:sz w:val="20"/>
          <w:szCs w:val="20"/>
        </w:rPr>
        <w:t>ficción,</w:t>
      </w:r>
      <w:r w:rsidR="008C660E">
        <w:rPr>
          <w:rFonts w:ascii="Arial" w:hAnsi="Arial" w:cs="Arial"/>
          <w:sz w:val="20"/>
          <w:szCs w:val="20"/>
        </w:rPr>
        <w:t xml:space="preserve"> Madrid,</w:t>
      </w:r>
      <w:r w:rsidRPr="00A253C6">
        <w:rPr>
          <w:rFonts w:ascii="Arial" w:hAnsi="Arial" w:cs="Arial"/>
          <w:sz w:val="20"/>
          <w:szCs w:val="20"/>
        </w:rPr>
        <w:t xml:space="preserve"> </w:t>
      </w:r>
      <w:proofErr w:type="spellStart"/>
      <w:r w:rsidRPr="00A253C6">
        <w:rPr>
          <w:rFonts w:ascii="Arial" w:hAnsi="Arial" w:cs="Arial"/>
          <w:sz w:val="20"/>
          <w:szCs w:val="20"/>
        </w:rPr>
        <w:t>Paidós</w:t>
      </w:r>
      <w:proofErr w:type="spellEnd"/>
      <w:r w:rsidRPr="00A253C6">
        <w:rPr>
          <w:rFonts w:ascii="Arial" w:hAnsi="Arial" w:cs="Arial"/>
          <w:sz w:val="20"/>
          <w:szCs w:val="20"/>
        </w:rPr>
        <w:t>.</w:t>
      </w:r>
    </w:p>
    <w:p w:rsidR="00C50F5E" w:rsidRPr="00A253C6" w:rsidRDefault="00C50F5E" w:rsidP="008C660E">
      <w:pPr>
        <w:ind w:left="709" w:hanging="709"/>
        <w:rPr>
          <w:rFonts w:ascii="Arial" w:hAnsi="Arial" w:cs="Arial"/>
          <w:sz w:val="20"/>
          <w:szCs w:val="20"/>
        </w:rPr>
      </w:pPr>
      <w:r w:rsidRPr="00A253C6">
        <w:rPr>
          <w:rFonts w:ascii="Arial" w:hAnsi="Arial" w:cs="Arial"/>
          <w:sz w:val="20"/>
          <w:szCs w:val="20"/>
        </w:rPr>
        <w:t xml:space="preserve">Campo, Javier (2012), “De óleo, tinta y celuloide. Cortometrajes sobre las artes en los sesenta y setenta” en </w:t>
      </w:r>
      <w:r w:rsidRPr="00A253C6">
        <w:rPr>
          <w:rFonts w:ascii="Arial" w:hAnsi="Arial" w:cs="Arial"/>
          <w:i/>
          <w:sz w:val="20"/>
          <w:szCs w:val="20"/>
        </w:rPr>
        <w:t>Cine documental argentino. Entre el arte, la cultura y la política</w:t>
      </w:r>
      <w:r w:rsidR="008C660E">
        <w:rPr>
          <w:rFonts w:ascii="Arial" w:hAnsi="Arial" w:cs="Arial"/>
          <w:sz w:val="20"/>
          <w:szCs w:val="20"/>
        </w:rPr>
        <w:t>, Buenos Aires,</w:t>
      </w:r>
      <w:r w:rsidRPr="00A253C6">
        <w:rPr>
          <w:rFonts w:ascii="Arial" w:hAnsi="Arial" w:cs="Arial"/>
          <w:sz w:val="20"/>
          <w:szCs w:val="20"/>
        </w:rPr>
        <w:t xml:space="preserve"> Imago </w:t>
      </w:r>
      <w:proofErr w:type="spellStart"/>
      <w:r w:rsidRPr="00A253C6">
        <w:rPr>
          <w:rFonts w:ascii="Arial" w:hAnsi="Arial" w:cs="Arial"/>
          <w:sz w:val="20"/>
          <w:szCs w:val="20"/>
        </w:rPr>
        <w:t>Mundi</w:t>
      </w:r>
      <w:proofErr w:type="spellEnd"/>
      <w:r w:rsidRPr="00A253C6">
        <w:rPr>
          <w:rFonts w:ascii="Arial" w:hAnsi="Arial" w:cs="Arial"/>
          <w:sz w:val="20"/>
          <w:szCs w:val="20"/>
        </w:rPr>
        <w:t>.</w:t>
      </w:r>
    </w:p>
    <w:p w:rsidR="00C50F5E" w:rsidRPr="00A253C6" w:rsidRDefault="00243FA7" w:rsidP="008C660E">
      <w:pPr>
        <w:ind w:left="709" w:hanging="709"/>
        <w:rPr>
          <w:rFonts w:ascii="Arial" w:hAnsi="Arial" w:cs="Arial"/>
          <w:sz w:val="20"/>
          <w:szCs w:val="20"/>
        </w:rPr>
      </w:pPr>
      <w:proofErr w:type="spellStart"/>
      <w:r w:rsidRPr="00A253C6">
        <w:rPr>
          <w:rFonts w:ascii="Arial" w:hAnsi="Arial" w:cs="Arial"/>
          <w:sz w:val="20"/>
          <w:szCs w:val="20"/>
        </w:rPr>
        <w:t>Cavarozzi</w:t>
      </w:r>
      <w:proofErr w:type="spellEnd"/>
      <w:r w:rsidRPr="00A253C6">
        <w:rPr>
          <w:rFonts w:ascii="Arial" w:hAnsi="Arial" w:cs="Arial"/>
          <w:sz w:val="20"/>
          <w:szCs w:val="20"/>
        </w:rPr>
        <w:t xml:space="preserve">, Marcelo (2002), </w:t>
      </w:r>
      <w:r w:rsidRPr="00A253C6">
        <w:rPr>
          <w:rFonts w:ascii="Arial" w:hAnsi="Arial" w:cs="Arial"/>
          <w:i/>
          <w:sz w:val="20"/>
          <w:szCs w:val="20"/>
        </w:rPr>
        <w:t>Autoritarismo y democracia</w:t>
      </w:r>
      <w:r w:rsidR="008C660E">
        <w:rPr>
          <w:rFonts w:ascii="Arial" w:hAnsi="Arial" w:cs="Arial"/>
          <w:sz w:val="20"/>
          <w:szCs w:val="20"/>
        </w:rPr>
        <w:t>, Buenos Aires,</w:t>
      </w:r>
      <w:r w:rsidRPr="00A253C6">
        <w:rPr>
          <w:rFonts w:ascii="Arial" w:hAnsi="Arial" w:cs="Arial"/>
          <w:sz w:val="20"/>
          <w:szCs w:val="20"/>
        </w:rPr>
        <w:t xml:space="preserve"> </w:t>
      </w:r>
      <w:proofErr w:type="spellStart"/>
      <w:r w:rsidRPr="00A253C6">
        <w:rPr>
          <w:rFonts w:ascii="Arial" w:hAnsi="Arial" w:cs="Arial"/>
          <w:sz w:val="20"/>
          <w:szCs w:val="20"/>
        </w:rPr>
        <w:t>Eudeba</w:t>
      </w:r>
      <w:proofErr w:type="spellEnd"/>
      <w:r w:rsidRPr="00A253C6">
        <w:rPr>
          <w:rFonts w:ascii="Arial" w:hAnsi="Arial" w:cs="Arial"/>
          <w:sz w:val="20"/>
          <w:szCs w:val="20"/>
        </w:rPr>
        <w:t>.</w:t>
      </w:r>
    </w:p>
    <w:p w:rsidR="00C906AF" w:rsidRPr="00A253C6" w:rsidRDefault="00C906AF" w:rsidP="008C660E">
      <w:pPr>
        <w:ind w:left="709" w:hanging="709"/>
        <w:rPr>
          <w:rFonts w:ascii="Arial" w:hAnsi="Arial" w:cs="Arial"/>
          <w:sz w:val="20"/>
          <w:szCs w:val="20"/>
        </w:rPr>
      </w:pPr>
      <w:proofErr w:type="spellStart"/>
      <w:r w:rsidRPr="00A253C6">
        <w:rPr>
          <w:rFonts w:ascii="Arial" w:hAnsi="Arial" w:cs="Arial"/>
          <w:sz w:val="20"/>
          <w:szCs w:val="20"/>
        </w:rPr>
        <w:t>Ceccato</w:t>
      </w:r>
      <w:proofErr w:type="spellEnd"/>
      <w:r w:rsidRPr="00A253C6">
        <w:rPr>
          <w:rFonts w:ascii="Arial" w:hAnsi="Arial" w:cs="Arial"/>
          <w:sz w:val="20"/>
          <w:szCs w:val="20"/>
        </w:rPr>
        <w:t xml:space="preserve">, Gustavo y Marcelo </w:t>
      </w:r>
      <w:proofErr w:type="spellStart"/>
      <w:r w:rsidRPr="00A253C6">
        <w:rPr>
          <w:rFonts w:ascii="Arial" w:hAnsi="Arial" w:cs="Arial"/>
          <w:sz w:val="20"/>
          <w:szCs w:val="20"/>
        </w:rPr>
        <w:t>Maina</w:t>
      </w:r>
      <w:proofErr w:type="spellEnd"/>
      <w:r w:rsidRPr="00A253C6">
        <w:rPr>
          <w:rFonts w:ascii="Arial" w:hAnsi="Arial" w:cs="Arial"/>
          <w:sz w:val="20"/>
          <w:szCs w:val="20"/>
        </w:rPr>
        <w:t xml:space="preserve"> (1990), “El Instituto de Cinematografía de la Universidad Nacional del Litoral” en </w:t>
      </w:r>
      <w:r w:rsidRPr="00A253C6">
        <w:rPr>
          <w:rFonts w:ascii="Arial" w:hAnsi="Arial" w:cs="Arial"/>
          <w:i/>
          <w:sz w:val="20"/>
          <w:szCs w:val="20"/>
        </w:rPr>
        <w:t>Cuadernos del INCERC</w:t>
      </w:r>
      <w:r w:rsidR="008C660E">
        <w:rPr>
          <w:rFonts w:ascii="Arial" w:hAnsi="Arial" w:cs="Arial"/>
          <w:sz w:val="20"/>
          <w:szCs w:val="20"/>
        </w:rPr>
        <w:t>, Paraná,</w:t>
      </w:r>
      <w:r w:rsidRPr="00A253C6">
        <w:rPr>
          <w:rFonts w:ascii="Arial" w:hAnsi="Arial" w:cs="Arial"/>
          <w:sz w:val="20"/>
          <w:szCs w:val="20"/>
        </w:rPr>
        <w:t xml:space="preserve"> Universidad Nacional de Entre Ríos.</w:t>
      </w:r>
    </w:p>
    <w:p w:rsidR="00D968BE" w:rsidRPr="00A253C6" w:rsidRDefault="00D968BE" w:rsidP="008C660E">
      <w:pPr>
        <w:ind w:left="709" w:hanging="709"/>
        <w:rPr>
          <w:rFonts w:ascii="Arial" w:hAnsi="Arial" w:cs="Arial"/>
          <w:sz w:val="20"/>
          <w:szCs w:val="20"/>
        </w:rPr>
      </w:pPr>
      <w:proofErr w:type="spellStart"/>
      <w:r w:rsidRPr="00A253C6">
        <w:rPr>
          <w:rFonts w:ascii="Arial" w:hAnsi="Arial" w:cs="Arial"/>
          <w:sz w:val="20"/>
          <w:szCs w:val="20"/>
        </w:rPr>
        <w:t>Cossalter</w:t>
      </w:r>
      <w:proofErr w:type="spellEnd"/>
      <w:r w:rsidRPr="00A253C6">
        <w:rPr>
          <w:rFonts w:ascii="Arial" w:hAnsi="Arial" w:cs="Arial"/>
          <w:sz w:val="20"/>
          <w:szCs w:val="20"/>
        </w:rPr>
        <w:t xml:space="preserve">, Javier (2014), “El cine experimental de cortometraje en la argentina de los años sesenta y setenta: apropiaciones y vinculaciones transnacionales” en </w:t>
      </w:r>
      <w:r w:rsidRPr="00A253C6">
        <w:rPr>
          <w:rFonts w:ascii="Arial" w:hAnsi="Arial" w:cs="Arial"/>
          <w:i/>
          <w:sz w:val="20"/>
          <w:szCs w:val="20"/>
        </w:rPr>
        <w:t xml:space="preserve">ERAS - </w:t>
      </w:r>
      <w:proofErr w:type="spellStart"/>
      <w:r w:rsidRPr="00A253C6">
        <w:rPr>
          <w:rFonts w:ascii="Arial" w:hAnsi="Arial" w:cs="Arial"/>
          <w:i/>
          <w:sz w:val="20"/>
          <w:szCs w:val="20"/>
        </w:rPr>
        <w:t>European</w:t>
      </w:r>
      <w:proofErr w:type="spellEnd"/>
      <w:r w:rsidRPr="00A253C6">
        <w:rPr>
          <w:rFonts w:ascii="Arial" w:hAnsi="Arial" w:cs="Arial"/>
          <w:i/>
          <w:sz w:val="20"/>
          <w:szCs w:val="20"/>
        </w:rPr>
        <w:t xml:space="preserve"> </w:t>
      </w:r>
      <w:proofErr w:type="spellStart"/>
      <w:r w:rsidRPr="00A253C6">
        <w:rPr>
          <w:rFonts w:ascii="Arial" w:hAnsi="Arial" w:cs="Arial"/>
          <w:i/>
          <w:sz w:val="20"/>
          <w:szCs w:val="20"/>
        </w:rPr>
        <w:t>Review</w:t>
      </w:r>
      <w:proofErr w:type="spellEnd"/>
      <w:r w:rsidRPr="00A253C6">
        <w:rPr>
          <w:rFonts w:ascii="Arial" w:hAnsi="Arial" w:cs="Arial"/>
          <w:i/>
          <w:sz w:val="20"/>
          <w:szCs w:val="20"/>
        </w:rPr>
        <w:t xml:space="preserve"> of </w:t>
      </w:r>
      <w:proofErr w:type="spellStart"/>
      <w:r w:rsidRPr="00A253C6">
        <w:rPr>
          <w:rFonts w:ascii="Arial" w:hAnsi="Arial" w:cs="Arial"/>
          <w:i/>
          <w:sz w:val="20"/>
          <w:szCs w:val="20"/>
        </w:rPr>
        <w:t>Artistic</w:t>
      </w:r>
      <w:proofErr w:type="spellEnd"/>
      <w:r w:rsidRPr="00A253C6">
        <w:rPr>
          <w:rFonts w:ascii="Arial" w:hAnsi="Arial" w:cs="Arial"/>
          <w:i/>
          <w:sz w:val="20"/>
          <w:szCs w:val="20"/>
        </w:rPr>
        <w:t xml:space="preserve"> </w:t>
      </w:r>
      <w:proofErr w:type="spellStart"/>
      <w:r w:rsidRPr="00A253C6">
        <w:rPr>
          <w:rFonts w:ascii="Arial" w:hAnsi="Arial" w:cs="Arial"/>
          <w:i/>
          <w:sz w:val="20"/>
          <w:szCs w:val="20"/>
        </w:rPr>
        <w:t>Studies</w:t>
      </w:r>
      <w:proofErr w:type="spellEnd"/>
      <w:r w:rsidRPr="00A253C6">
        <w:rPr>
          <w:rFonts w:ascii="Arial" w:hAnsi="Arial" w:cs="Arial"/>
          <w:sz w:val="20"/>
          <w:szCs w:val="20"/>
        </w:rPr>
        <w:t xml:space="preserve">, </w:t>
      </w:r>
      <w:proofErr w:type="spellStart"/>
      <w:r w:rsidRPr="00A253C6">
        <w:rPr>
          <w:rFonts w:ascii="Arial" w:hAnsi="Arial" w:cs="Arial"/>
          <w:sz w:val="20"/>
          <w:szCs w:val="20"/>
        </w:rPr>
        <w:t>vol</w:t>
      </w:r>
      <w:proofErr w:type="spellEnd"/>
      <w:r w:rsidRPr="00A253C6">
        <w:rPr>
          <w:rFonts w:ascii="Arial" w:hAnsi="Arial" w:cs="Arial"/>
          <w:sz w:val="20"/>
          <w:szCs w:val="20"/>
        </w:rPr>
        <w:t xml:space="preserve"> 5, año 2014, nº 4, pp. 32-49.</w:t>
      </w:r>
    </w:p>
    <w:p w:rsidR="005F6179" w:rsidRPr="00A253C6" w:rsidRDefault="005F6179" w:rsidP="008C660E">
      <w:pPr>
        <w:ind w:left="709" w:hanging="709"/>
        <w:rPr>
          <w:rFonts w:ascii="Arial" w:hAnsi="Arial" w:cs="Arial"/>
          <w:sz w:val="20"/>
          <w:szCs w:val="20"/>
        </w:rPr>
      </w:pPr>
      <w:r w:rsidRPr="00A253C6">
        <w:rPr>
          <w:rFonts w:ascii="Arial" w:hAnsi="Arial" w:cs="Arial"/>
          <w:sz w:val="20"/>
          <w:szCs w:val="20"/>
        </w:rPr>
        <w:t xml:space="preserve">España, Claudio (Comp.) (2005), </w:t>
      </w:r>
      <w:r w:rsidRPr="00A253C6">
        <w:rPr>
          <w:rFonts w:ascii="Arial" w:hAnsi="Arial" w:cs="Arial"/>
          <w:i/>
          <w:sz w:val="20"/>
          <w:szCs w:val="20"/>
        </w:rPr>
        <w:t>Cine argentino, modernidad y vanguardias 1957/1983</w:t>
      </w:r>
      <w:r w:rsidR="00F62047">
        <w:rPr>
          <w:rFonts w:ascii="Arial" w:hAnsi="Arial" w:cs="Arial"/>
          <w:sz w:val="20"/>
          <w:szCs w:val="20"/>
        </w:rPr>
        <w:t>, Buenos Aires,</w:t>
      </w:r>
      <w:r w:rsidRPr="00A253C6">
        <w:rPr>
          <w:rFonts w:ascii="Arial" w:hAnsi="Arial" w:cs="Arial"/>
          <w:sz w:val="20"/>
          <w:szCs w:val="20"/>
        </w:rPr>
        <w:t xml:space="preserve"> Fondo Nacional de las Artes, Vol. I.</w:t>
      </w:r>
    </w:p>
    <w:p w:rsidR="005F6179" w:rsidRPr="00A253C6" w:rsidRDefault="005F6179" w:rsidP="008C660E">
      <w:pPr>
        <w:ind w:left="709" w:hanging="709"/>
        <w:rPr>
          <w:rFonts w:ascii="Arial" w:hAnsi="Arial" w:cs="Arial"/>
          <w:sz w:val="20"/>
          <w:szCs w:val="20"/>
        </w:rPr>
      </w:pPr>
      <w:proofErr w:type="spellStart"/>
      <w:r w:rsidRPr="00A253C6">
        <w:rPr>
          <w:rFonts w:ascii="Arial" w:hAnsi="Arial" w:cs="Arial"/>
          <w:sz w:val="20"/>
          <w:szCs w:val="20"/>
        </w:rPr>
        <w:t>Feldman</w:t>
      </w:r>
      <w:proofErr w:type="spellEnd"/>
      <w:r w:rsidRPr="00A253C6">
        <w:rPr>
          <w:rFonts w:ascii="Arial" w:hAnsi="Arial" w:cs="Arial"/>
          <w:sz w:val="20"/>
          <w:szCs w:val="20"/>
        </w:rPr>
        <w:t xml:space="preserve">, Simón (1990), </w:t>
      </w:r>
      <w:r w:rsidRPr="00A253C6">
        <w:rPr>
          <w:rFonts w:ascii="Arial" w:hAnsi="Arial" w:cs="Arial"/>
          <w:i/>
          <w:sz w:val="20"/>
          <w:szCs w:val="20"/>
        </w:rPr>
        <w:t>La generación del 60</w:t>
      </w:r>
      <w:r w:rsidR="00F62047">
        <w:rPr>
          <w:rFonts w:ascii="Arial" w:hAnsi="Arial" w:cs="Arial"/>
          <w:sz w:val="20"/>
          <w:szCs w:val="20"/>
        </w:rPr>
        <w:t>, Buenos Aires,</w:t>
      </w:r>
      <w:r w:rsidRPr="00A253C6">
        <w:rPr>
          <w:rFonts w:ascii="Arial" w:hAnsi="Arial" w:cs="Arial"/>
          <w:sz w:val="20"/>
          <w:szCs w:val="20"/>
        </w:rPr>
        <w:t xml:space="preserve"> Ediciones Culturales Argentinas, INC, </w:t>
      </w:r>
      <w:proofErr w:type="spellStart"/>
      <w:r w:rsidRPr="00A253C6">
        <w:rPr>
          <w:rFonts w:ascii="Arial" w:hAnsi="Arial" w:cs="Arial"/>
          <w:sz w:val="20"/>
          <w:szCs w:val="20"/>
        </w:rPr>
        <w:t>Legasa</w:t>
      </w:r>
      <w:proofErr w:type="spellEnd"/>
      <w:r w:rsidRPr="00A253C6">
        <w:rPr>
          <w:rFonts w:ascii="Arial" w:hAnsi="Arial" w:cs="Arial"/>
          <w:sz w:val="20"/>
          <w:szCs w:val="20"/>
        </w:rPr>
        <w:t>.</w:t>
      </w:r>
    </w:p>
    <w:p w:rsidR="00175F68" w:rsidRPr="00A253C6" w:rsidRDefault="00175F68" w:rsidP="008C660E">
      <w:pPr>
        <w:ind w:left="709" w:hanging="709"/>
        <w:rPr>
          <w:rFonts w:ascii="Arial" w:hAnsi="Arial" w:cs="Arial"/>
          <w:sz w:val="20"/>
          <w:szCs w:val="20"/>
        </w:rPr>
      </w:pPr>
      <w:r w:rsidRPr="00A253C6">
        <w:rPr>
          <w:rFonts w:ascii="Arial" w:hAnsi="Arial" w:cs="Arial"/>
          <w:sz w:val="20"/>
          <w:szCs w:val="20"/>
        </w:rPr>
        <w:t>James, Daniel (2010),</w:t>
      </w:r>
      <w:r w:rsidRPr="00A253C6">
        <w:rPr>
          <w:rFonts w:ascii="Arial" w:hAnsi="Arial" w:cs="Arial"/>
          <w:i/>
          <w:sz w:val="20"/>
          <w:szCs w:val="20"/>
        </w:rPr>
        <w:t xml:space="preserve"> Resistencia e integración. El peronismo y la clase trabajadora, 1946-1976</w:t>
      </w:r>
      <w:r w:rsidR="00F62047">
        <w:rPr>
          <w:rFonts w:ascii="Arial" w:hAnsi="Arial" w:cs="Arial"/>
          <w:sz w:val="20"/>
          <w:szCs w:val="20"/>
        </w:rPr>
        <w:t>, Buenos Aires,</w:t>
      </w:r>
      <w:r w:rsidRPr="00A253C6">
        <w:rPr>
          <w:rFonts w:ascii="Arial" w:hAnsi="Arial" w:cs="Arial"/>
          <w:sz w:val="20"/>
          <w:szCs w:val="20"/>
        </w:rPr>
        <w:t xml:space="preserve"> Siglo XXI editores.</w:t>
      </w:r>
    </w:p>
    <w:p w:rsidR="00243FA7" w:rsidRPr="00A253C6" w:rsidRDefault="00400201" w:rsidP="008C660E">
      <w:pPr>
        <w:ind w:left="709" w:hanging="709"/>
        <w:rPr>
          <w:rFonts w:ascii="Arial" w:hAnsi="Arial" w:cs="Arial"/>
          <w:sz w:val="20"/>
          <w:szCs w:val="20"/>
          <w:lang w:val="es-AR"/>
        </w:rPr>
      </w:pPr>
      <w:proofErr w:type="spellStart"/>
      <w:r w:rsidRPr="00A253C6">
        <w:rPr>
          <w:rFonts w:ascii="Arial" w:hAnsi="Arial" w:cs="Arial"/>
          <w:sz w:val="20"/>
          <w:szCs w:val="20"/>
          <w:lang w:val="es-AR"/>
        </w:rPr>
        <w:t>Longoni</w:t>
      </w:r>
      <w:proofErr w:type="spellEnd"/>
      <w:r w:rsidRPr="00A253C6">
        <w:rPr>
          <w:rFonts w:ascii="Arial" w:hAnsi="Arial" w:cs="Arial"/>
          <w:sz w:val="20"/>
          <w:szCs w:val="20"/>
          <w:lang w:val="es-AR"/>
        </w:rPr>
        <w:t xml:space="preserve">, Ana y Mariano </w:t>
      </w:r>
      <w:proofErr w:type="spellStart"/>
      <w:r w:rsidRPr="00A253C6">
        <w:rPr>
          <w:rFonts w:ascii="Arial" w:hAnsi="Arial" w:cs="Arial"/>
          <w:sz w:val="20"/>
          <w:szCs w:val="20"/>
          <w:lang w:val="es-AR"/>
        </w:rPr>
        <w:t>Mestman</w:t>
      </w:r>
      <w:proofErr w:type="spellEnd"/>
      <w:r w:rsidRPr="00A253C6">
        <w:rPr>
          <w:rFonts w:ascii="Arial" w:hAnsi="Arial" w:cs="Arial"/>
          <w:sz w:val="20"/>
          <w:szCs w:val="20"/>
          <w:lang w:val="es-AR"/>
        </w:rPr>
        <w:t xml:space="preserve"> (2008), </w:t>
      </w:r>
      <w:r w:rsidR="00807432" w:rsidRPr="00A253C6">
        <w:rPr>
          <w:rFonts w:ascii="Arial" w:hAnsi="Arial" w:cs="Arial"/>
          <w:i/>
          <w:sz w:val="20"/>
          <w:szCs w:val="20"/>
          <w:lang w:val="es-AR"/>
        </w:rPr>
        <w:t>Del Di Tella a “</w:t>
      </w:r>
      <w:r w:rsidRPr="00A253C6">
        <w:rPr>
          <w:rFonts w:ascii="Arial" w:hAnsi="Arial" w:cs="Arial"/>
          <w:i/>
          <w:sz w:val="20"/>
          <w:szCs w:val="20"/>
          <w:lang w:val="es-AR"/>
        </w:rPr>
        <w:t>Tucum</w:t>
      </w:r>
      <w:r w:rsidR="00807432" w:rsidRPr="00A253C6">
        <w:rPr>
          <w:rFonts w:ascii="Arial" w:hAnsi="Arial" w:cs="Arial"/>
          <w:i/>
          <w:sz w:val="20"/>
          <w:szCs w:val="20"/>
          <w:lang w:val="es-AR"/>
        </w:rPr>
        <w:t>án Arde”</w:t>
      </w:r>
      <w:r w:rsidR="00595545" w:rsidRPr="00A253C6">
        <w:rPr>
          <w:rFonts w:ascii="Arial" w:hAnsi="Arial" w:cs="Arial"/>
          <w:i/>
          <w:sz w:val="20"/>
          <w:szCs w:val="20"/>
          <w:lang w:val="es-AR"/>
        </w:rPr>
        <w:t>. Vanguardia Artística y Política en el 68 argentino</w:t>
      </w:r>
      <w:r w:rsidR="00F62047">
        <w:rPr>
          <w:rFonts w:ascii="Arial" w:hAnsi="Arial" w:cs="Arial"/>
          <w:sz w:val="20"/>
          <w:szCs w:val="20"/>
          <w:lang w:val="es-AR"/>
        </w:rPr>
        <w:t>, Buenos Aires,</w:t>
      </w:r>
      <w:r w:rsidR="00595545" w:rsidRPr="00A253C6">
        <w:rPr>
          <w:rFonts w:ascii="Arial" w:hAnsi="Arial" w:cs="Arial"/>
          <w:sz w:val="20"/>
          <w:szCs w:val="20"/>
          <w:lang w:val="es-AR"/>
        </w:rPr>
        <w:t xml:space="preserve"> </w:t>
      </w:r>
      <w:proofErr w:type="spellStart"/>
      <w:r w:rsidR="00595545" w:rsidRPr="00A253C6">
        <w:rPr>
          <w:rFonts w:ascii="Arial" w:hAnsi="Arial" w:cs="Arial"/>
          <w:sz w:val="20"/>
          <w:szCs w:val="20"/>
          <w:lang w:val="es-AR"/>
        </w:rPr>
        <w:t>Eudeba</w:t>
      </w:r>
      <w:proofErr w:type="spellEnd"/>
      <w:r w:rsidR="00595545" w:rsidRPr="00A253C6">
        <w:rPr>
          <w:rFonts w:ascii="Arial" w:hAnsi="Arial" w:cs="Arial"/>
          <w:sz w:val="20"/>
          <w:szCs w:val="20"/>
          <w:lang w:val="es-AR"/>
        </w:rPr>
        <w:t>.</w:t>
      </w:r>
    </w:p>
    <w:p w:rsidR="00175F68" w:rsidRPr="00A253C6" w:rsidRDefault="00175F68" w:rsidP="008C660E">
      <w:pPr>
        <w:ind w:left="709" w:hanging="709"/>
        <w:rPr>
          <w:rFonts w:ascii="Arial" w:hAnsi="Arial" w:cs="Arial"/>
          <w:sz w:val="20"/>
          <w:szCs w:val="20"/>
        </w:rPr>
      </w:pPr>
      <w:proofErr w:type="spellStart"/>
      <w:r w:rsidRPr="00A253C6">
        <w:rPr>
          <w:rFonts w:ascii="Arial" w:hAnsi="Arial" w:cs="Arial"/>
          <w:sz w:val="20"/>
          <w:szCs w:val="20"/>
        </w:rPr>
        <w:t>Mahieu</w:t>
      </w:r>
      <w:proofErr w:type="spellEnd"/>
      <w:r w:rsidRPr="00A253C6">
        <w:rPr>
          <w:rFonts w:ascii="Arial" w:hAnsi="Arial" w:cs="Arial"/>
          <w:sz w:val="20"/>
          <w:szCs w:val="20"/>
        </w:rPr>
        <w:t xml:space="preserve">, Juan Agustín (1961), </w:t>
      </w:r>
      <w:r w:rsidRPr="00A253C6">
        <w:rPr>
          <w:rFonts w:ascii="Arial" w:hAnsi="Arial" w:cs="Arial"/>
          <w:i/>
          <w:sz w:val="20"/>
          <w:szCs w:val="20"/>
        </w:rPr>
        <w:t>Historia del cortometraje argentino</w:t>
      </w:r>
      <w:r w:rsidR="00F62047">
        <w:rPr>
          <w:rFonts w:ascii="Arial" w:hAnsi="Arial" w:cs="Arial"/>
          <w:sz w:val="20"/>
          <w:szCs w:val="20"/>
        </w:rPr>
        <w:t>, Santa Fe,</w:t>
      </w:r>
      <w:r w:rsidRPr="00A253C6">
        <w:rPr>
          <w:rFonts w:ascii="Arial" w:hAnsi="Arial" w:cs="Arial"/>
          <w:sz w:val="20"/>
          <w:szCs w:val="20"/>
        </w:rPr>
        <w:t xml:space="preserve"> Editorial Documento del Instituto de Cinematografía de la Universidad Nacional del Litoral.</w:t>
      </w:r>
    </w:p>
    <w:p w:rsidR="00175F68" w:rsidRPr="00A253C6" w:rsidRDefault="00175F68" w:rsidP="008C660E">
      <w:pPr>
        <w:ind w:left="709" w:hanging="709"/>
        <w:rPr>
          <w:rFonts w:ascii="Arial" w:hAnsi="Arial" w:cs="Arial"/>
          <w:sz w:val="20"/>
          <w:szCs w:val="20"/>
        </w:rPr>
      </w:pPr>
      <w:proofErr w:type="spellStart"/>
      <w:r w:rsidRPr="00A253C6">
        <w:rPr>
          <w:rFonts w:ascii="Arial" w:hAnsi="Arial" w:cs="Arial"/>
          <w:sz w:val="20"/>
          <w:szCs w:val="20"/>
        </w:rPr>
        <w:t>Massari</w:t>
      </w:r>
      <w:proofErr w:type="spellEnd"/>
      <w:r w:rsidRPr="00A253C6">
        <w:rPr>
          <w:rFonts w:ascii="Arial" w:hAnsi="Arial" w:cs="Arial"/>
          <w:sz w:val="20"/>
          <w:szCs w:val="20"/>
        </w:rPr>
        <w:t xml:space="preserve">, Romina, Fernando Martín Peña y Carlos Vallina (2006), </w:t>
      </w:r>
      <w:r w:rsidRPr="00A253C6">
        <w:rPr>
          <w:rFonts w:ascii="Arial" w:hAnsi="Arial" w:cs="Arial"/>
          <w:i/>
          <w:sz w:val="20"/>
          <w:szCs w:val="20"/>
        </w:rPr>
        <w:t>Escuela de Cine, Universidad Nacional de La Plata: creación, rescate y memoria</w:t>
      </w:r>
      <w:r w:rsidR="00F62047">
        <w:rPr>
          <w:rFonts w:ascii="Arial" w:hAnsi="Arial" w:cs="Arial"/>
          <w:sz w:val="20"/>
          <w:szCs w:val="20"/>
        </w:rPr>
        <w:t>, La Plata,</w:t>
      </w:r>
      <w:r w:rsidRPr="00A253C6">
        <w:rPr>
          <w:rFonts w:ascii="Arial" w:hAnsi="Arial" w:cs="Arial"/>
          <w:sz w:val="20"/>
          <w:szCs w:val="20"/>
        </w:rPr>
        <w:t xml:space="preserve"> UNLP.</w:t>
      </w:r>
    </w:p>
    <w:p w:rsidR="00175F68" w:rsidRPr="00A253C6" w:rsidRDefault="00175F68" w:rsidP="008C660E">
      <w:pPr>
        <w:ind w:left="709" w:hanging="709"/>
        <w:rPr>
          <w:rFonts w:ascii="Arial" w:hAnsi="Arial" w:cs="Arial"/>
          <w:sz w:val="20"/>
          <w:szCs w:val="20"/>
        </w:rPr>
      </w:pPr>
      <w:proofErr w:type="spellStart"/>
      <w:r w:rsidRPr="00A253C6">
        <w:rPr>
          <w:rFonts w:ascii="Arial" w:hAnsi="Arial" w:cs="Arial"/>
          <w:sz w:val="20"/>
          <w:szCs w:val="20"/>
        </w:rPr>
        <w:t>Moreschi</w:t>
      </w:r>
      <w:proofErr w:type="spellEnd"/>
      <w:r w:rsidRPr="00A253C6">
        <w:rPr>
          <w:rFonts w:ascii="Arial" w:hAnsi="Arial" w:cs="Arial"/>
          <w:sz w:val="20"/>
          <w:szCs w:val="20"/>
        </w:rPr>
        <w:t xml:space="preserve">, Oscar (2012), “Construir la memoria. El Departamento de Cine de la Escuela de Artes de la Universidad Nacional de Córdoba” en </w:t>
      </w:r>
      <w:r w:rsidRPr="00A253C6">
        <w:rPr>
          <w:rFonts w:ascii="Arial" w:hAnsi="Arial" w:cs="Arial"/>
          <w:i/>
          <w:sz w:val="20"/>
          <w:szCs w:val="20"/>
        </w:rPr>
        <w:t>Toma Uno</w:t>
      </w:r>
      <w:r w:rsidRPr="00A253C6">
        <w:rPr>
          <w:rFonts w:ascii="Arial" w:hAnsi="Arial" w:cs="Arial"/>
          <w:sz w:val="20"/>
          <w:szCs w:val="20"/>
        </w:rPr>
        <w:t>, Nº 1, año 2012.</w:t>
      </w:r>
    </w:p>
    <w:p w:rsidR="00175F68" w:rsidRPr="00A253C6" w:rsidRDefault="00175F68" w:rsidP="008C660E">
      <w:pPr>
        <w:ind w:left="709" w:hanging="709"/>
        <w:rPr>
          <w:rFonts w:ascii="Arial" w:hAnsi="Arial" w:cs="Arial"/>
          <w:sz w:val="20"/>
          <w:szCs w:val="20"/>
        </w:rPr>
      </w:pPr>
      <w:r w:rsidRPr="00A253C6">
        <w:rPr>
          <w:rFonts w:ascii="Arial" w:hAnsi="Arial" w:cs="Arial"/>
          <w:sz w:val="20"/>
          <w:szCs w:val="20"/>
        </w:rPr>
        <w:t xml:space="preserve">Peña, Fernando Martín y Carlos Vallina (1998), “El cine como arma. Raymundo </w:t>
      </w:r>
      <w:proofErr w:type="spellStart"/>
      <w:r w:rsidRPr="00A253C6">
        <w:rPr>
          <w:rFonts w:ascii="Arial" w:hAnsi="Arial" w:cs="Arial"/>
          <w:sz w:val="20"/>
          <w:szCs w:val="20"/>
        </w:rPr>
        <w:t>Gleyzer</w:t>
      </w:r>
      <w:proofErr w:type="spellEnd"/>
      <w:r w:rsidRPr="00A253C6">
        <w:rPr>
          <w:rFonts w:ascii="Arial" w:hAnsi="Arial" w:cs="Arial"/>
          <w:sz w:val="20"/>
          <w:szCs w:val="20"/>
        </w:rPr>
        <w:t xml:space="preserve"> y los comunicados del ERP (1971-1972), Arte y política. Mercados y violencia” en </w:t>
      </w:r>
      <w:r w:rsidRPr="00A253C6">
        <w:rPr>
          <w:rFonts w:ascii="Arial" w:hAnsi="Arial" w:cs="Arial"/>
          <w:i/>
          <w:sz w:val="20"/>
          <w:szCs w:val="20"/>
        </w:rPr>
        <w:t>Razón y Revolución</w:t>
      </w:r>
      <w:r w:rsidRPr="00A253C6">
        <w:rPr>
          <w:rFonts w:ascii="Arial" w:hAnsi="Arial" w:cs="Arial"/>
          <w:sz w:val="20"/>
          <w:szCs w:val="20"/>
        </w:rPr>
        <w:t>, nº 4, otoño 1998.</w:t>
      </w:r>
    </w:p>
    <w:p w:rsidR="00C977F0" w:rsidRPr="00A253C6" w:rsidRDefault="00C977F0" w:rsidP="008C660E">
      <w:pPr>
        <w:ind w:left="709" w:hanging="709"/>
        <w:rPr>
          <w:rFonts w:ascii="Arial" w:hAnsi="Arial" w:cs="Arial"/>
          <w:sz w:val="20"/>
          <w:szCs w:val="20"/>
        </w:rPr>
      </w:pPr>
      <w:proofErr w:type="spellStart"/>
      <w:r w:rsidRPr="00A253C6">
        <w:rPr>
          <w:rFonts w:ascii="Arial" w:hAnsi="Arial" w:cs="Arial"/>
          <w:sz w:val="20"/>
          <w:szCs w:val="20"/>
        </w:rPr>
        <w:t>Sarlo</w:t>
      </w:r>
      <w:proofErr w:type="spellEnd"/>
      <w:r w:rsidRPr="00A253C6">
        <w:rPr>
          <w:rFonts w:ascii="Arial" w:hAnsi="Arial" w:cs="Arial"/>
          <w:sz w:val="20"/>
          <w:szCs w:val="20"/>
        </w:rPr>
        <w:t>, Beatriz (1998), </w:t>
      </w:r>
      <w:r w:rsidRPr="00A253C6">
        <w:rPr>
          <w:rFonts w:ascii="Arial" w:hAnsi="Arial" w:cs="Arial"/>
          <w:i/>
          <w:iCs/>
          <w:sz w:val="20"/>
          <w:szCs w:val="20"/>
        </w:rPr>
        <w:t xml:space="preserve">La </w:t>
      </w:r>
      <w:proofErr w:type="spellStart"/>
      <w:r w:rsidRPr="00A253C6">
        <w:rPr>
          <w:rFonts w:ascii="Arial" w:hAnsi="Arial" w:cs="Arial"/>
          <w:i/>
          <w:iCs/>
          <w:sz w:val="20"/>
          <w:szCs w:val="20"/>
        </w:rPr>
        <w:t>Máquina</w:t>
      </w:r>
      <w:proofErr w:type="spellEnd"/>
      <w:r w:rsidRPr="00A253C6">
        <w:rPr>
          <w:rFonts w:ascii="Arial" w:hAnsi="Arial" w:cs="Arial"/>
          <w:i/>
          <w:iCs/>
          <w:sz w:val="20"/>
          <w:szCs w:val="20"/>
        </w:rPr>
        <w:t xml:space="preserve"> cultural: maestras, traductores y vanguardistas</w:t>
      </w:r>
      <w:r w:rsidR="00F62047">
        <w:rPr>
          <w:rFonts w:ascii="Arial" w:hAnsi="Arial" w:cs="Arial"/>
          <w:sz w:val="20"/>
          <w:szCs w:val="20"/>
        </w:rPr>
        <w:t>. Buenos Aires,</w:t>
      </w:r>
      <w:r w:rsidRPr="00A253C6">
        <w:rPr>
          <w:rFonts w:ascii="Arial" w:hAnsi="Arial" w:cs="Arial"/>
          <w:sz w:val="20"/>
          <w:szCs w:val="20"/>
        </w:rPr>
        <w:t xml:space="preserve"> Ariel.</w:t>
      </w:r>
    </w:p>
    <w:p w:rsidR="00595545" w:rsidRPr="00A253C6" w:rsidRDefault="00243FA7" w:rsidP="008C660E">
      <w:pPr>
        <w:ind w:left="709" w:hanging="709"/>
        <w:rPr>
          <w:rFonts w:ascii="Arial" w:hAnsi="Arial" w:cs="Arial"/>
          <w:sz w:val="20"/>
          <w:szCs w:val="20"/>
        </w:rPr>
      </w:pPr>
      <w:r w:rsidRPr="00A253C6">
        <w:rPr>
          <w:rFonts w:ascii="Arial" w:hAnsi="Arial" w:cs="Arial"/>
          <w:sz w:val="20"/>
          <w:szCs w:val="20"/>
        </w:rPr>
        <w:t xml:space="preserve">Terán, Oscar (Coord.) (2004), </w:t>
      </w:r>
      <w:r w:rsidRPr="00A253C6">
        <w:rPr>
          <w:rFonts w:ascii="Arial" w:hAnsi="Arial" w:cs="Arial"/>
          <w:i/>
          <w:sz w:val="20"/>
          <w:szCs w:val="20"/>
        </w:rPr>
        <w:t>Ideas en el siglo. Intelectuales y cultura en el siglo XX latinoamericano</w:t>
      </w:r>
      <w:r w:rsidR="00F62047">
        <w:rPr>
          <w:rFonts w:ascii="Arial" w:hAnsi="Arial" w:cs="Arial"/>
          <w:sz w:val="20"/>
          <w:szCs w:val="20"/>
        </w:rPr>
        <w:t>, Buenos Aires,</w:t>
      </w:r>
      <w:r w:rsidRPr="00A253C6">
        <w:rPr>
          <w:rFonts w:ascii="Arial" w:hAnsi="Arial" w:cs="Arial"/>
          <w:sz w:val="20"/>
          <w:szCs w:val="20"/>
        </w:rPr>
        <w:t xml:space="preserve"> Siglo veintiuno editores Argentina/Fundación OSDE.</w:t>
      </w:r>
    </w:p>
    <w:sectPr w:rsidR="00595545" w:rsidRPr="00A253C6" w:rsidSect="00AF7FE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44F" w:rsidRDefault="0076244F" w:rsidP="00767554">
      <w:pPr>
        <w:spacing w:line="240" w:lineRule="auto"/>
      </w:pPr>
      <w:r>
        <w:separator/>
      </w:r>
    </w:p>
  </w:endnote>
  <w:endnote w:type="continuationSeparator" w:id="0">
    <w:p w:rsidR="0076244F" w:rsidRDefault="0076244F" w:rsidP="007675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C4" w:rsidRDefault="00103DC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C4" w:rsidRDefault="00103DC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C4" w:rsidRDefault="00103DC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44F" w:rsidRDefault="0076244F" w:rsidP="00767554">
      <w:pPr>
        <w:spacing w:line="240" w:lineRule="auto"/>
      </w:pPr>
      <w:r>
        <w:separator/>
      </w:r>
    </w:p>
  </w:footnote>
  <w:footnote w:type="continuationSeparator" w:id="0">
    <w:p w:rsidR="0076244F" w:rsidRDefault="0076244F" w:rsidP="007675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C4" w:rsidRDefault="00103DC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C4" w:rsidRDefault="00103DC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C4" w:rsidRDefault="00103DC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AF7FE1"/>
    <w:rsid w:val="00007800"/>
    <w:rsid w:val="0001284E"/>
    <w:rsid w:val="00014381"/>
    <w:rsid w:val="00020B23"/>
    <w:rsid w:val="00041A05"/>
    <w:rsid w:val="000455A1"/>
    <w:rsid w:val="00045F7F"/>
    <w:rsid w:val="00046880"/>
    <w:rsid w:val="00050484"/>
    <w:rsid w:val="00065BEF"/>
    <w:rsid w:val="00065F4F"/>
    <w:rsid w:val="000673BF"/>
    <w:rsid w:val="00070621"/>
    <w:rsid w:val="00080032"/>
    <w:rsid w:val="000801F2"/>
    <w:rsid w:val="00086C97"/>
    <w:rsid w:val="00091A37"/>
    <w:rsid w:val="000A3B68"/>
    <w:rsid w:val="000A5D4A"/>
    <w:rsid w:val="000B53C9"/>
    <w:rsid w:val="000C33C9"/>
    <w:rsid w:val="000D6B22"/>
    <w:rsid w:val="000E3629"/>
    <w:rsid w:val="000F2484"/>
    <w:rsid w:val="000F41C6"/>
    <w:rsid w:val="000F427B"/>
    <w:rsid w:val="000F6ABB"/>
    <w:rsid w:val="00103DC4"/>
    <w:rsid w:val="00112CF8"/>
    <w:rsid w:val="001169C7"/>
    <w:rsid w:val="00120630"/>
    <w:rsid w:val="00123B62"/>
    <w:rsid w:val="0013764B"/>
    <w:rsid w:val="001411BF"/>
    <w:rsid w:val="001421AB"/>
    <w:rsid w:val="001468C9"/>
    <w:rsid w:val="00146EC8"/>
    <w:rsid w:val="00162E2B"/>
    <w:rsid w:val="00170B0D"/>
    <w:rsid w:val="00175F68"/>
    <w:rsid w:val="001922C3"/>
    <w:rsid w:val="001A0B94"/>
    <w:rsid w:val="001A5743"/>
    <w:rsid w:val="001C07FF"/>
    <w:rsid w:val="001C1301"/>
    <w:rsid w:val="001C13FB"/>
    <w:rsid w:val="001C1DB1"/>
    <w:rsid w:val="001C45CD"/>
    <w:rsid w:val="001C66B7"/>
    <w:rsid w:val="001D0B90"/>
    <w:rsid w:val="001D4FEC"/>
    <w:rsid w:val="001E44BD"/>
    <w:rsid w:val="001E73D8"/>
    <w:rsid w:val="001E7C67"/>
    <w:rsid w:val="001F274F"/>
    <w:rsid w:val="001F6E8B"/>
    <w:rsid w:val="00201CCE"/>
    <w:rsid w:val="0021084E"/>
    <w:rsid w:val="00213A0E"/>
    <w:rsid w:val="00217AD0"/>
    <w:rsid w:val="00220371"/>
    <w:rsid w:val="00222B89"/>
    <w:rsid w:val="0022413F"/>
    <w:rsid w:val="00234D01"/>
    <w:rsid w:val="00234DDC"/>
    <w:rsid w:val="00235891"/>
    <w:rsid w:val="00237A2C"/>
    <w:rsid w:val="00242A9E"/>
    <w:rsid w:val="00243FA7"/>
    <w:rsid w:val="00252569"/>
    <w:rsid w:val="00252676"/>
    <w:rsid w:val="00252937"/>
    <w:rsid w:val="00254390"/>
    <w:rsid w:val="00254F00"/>
    <w:rsid w:val="00255F34"/>
    <w:rsid w:val="00262900"/>
    <w:rsid w:val="00280A2C"/>
    <w:rsid w:val="002843EB"/>
    <w:rsid w:val="00295156"/>
    <w:rsid w:val="002A42C0"/>
    <w:rsid w:val="002A6692"/>
    <w:rsid w:val="002C4E4F"/>
    <w:rsid w:val="002D69E4"/>
    <w:rsid w:val="002D6E99"/>
    <w:rsid w:val="002E281B"/>
    <w:rsid w:val="002E51DE"/>
    <w:rsid w:val="00301451"/>
    <w:rsid w:val="00302565"/>
    <w:rsid w:val="003031FD"/>
    <w:rsid w:val="00303C4C"/>
    <w:rsid w:val="00305B5C"/>
    <w:rsid w:val="0031273B"/>
    <w:rsid w:val="00327FF3"/>
    <w:rsid w:val="0033180A"/>
    <w:rsid w:val="00341D96"/>
    <w:rsid w:val="00353273"/>
    <w:rsid w:val="003572C3"/>
    <w:rsid w:val="00364D1C"/>
    <w:rsid w:val="00370928"/>
    <w:rsid w:val="00371BDD"/>
    <w:rsid w:val="00381D44"/>
    <w:rsid w:val="00385C32"/>
    <w:rsid w:val="00394704"/>
    <w:rsid w:val="003951D2"/>
    <w:rsid w:val="00395428"/>
    <w:rsid w:val="003A704E"/>
    <w:rsid w:val="003A7389"/>
    <w:rsid w:val="003B4EFB"/>
    <w:rsid w:val="003B741E"/>
    <w:rsid w:val="003C764F"/>
    <w:rsid w:val="003D08E7"/>
    <w:rsid w:val="003D60AF"/>
    <w:rsid w:val="003E2D27"/>
    <w:rsid w:val="003E4D94"/>
    <w:rsid w:val="003E5147"/>
    <w:rsid w:val="003F19AF"/>
    <w:rsid w:val="00400201"/>
    <w:rsid w:val="0040045B"/>
    <w:rsid w:val="00412E54"/>
    <w:rsid w:val="00421100"/>
    <w:rsid w:val="0042161D"/>
    <w:rsid w:val="00421795"/>
    <w:rsid w:val="00425AD8"/>
    <w:rsid w:val="00425CAE"/>
    <w:rsid w:val="00433B5F"/>
    <w:rsid w:val="00454069"/>
    <w:rsid w:val="00457506"/>
    <w:rsid w:val="004607EA"/>
    <w:rsid w:val="00461204"/>
    <w:rsid w:val="004754CB"/>
    <w:rsid w:val="00475780"/>
    <w:rsid w:val="00482725"/>
    <w:rsid w:val="00490806"/>
    <w:rsid w:val="00494520"/>
    <w:rsid w:val="00497A2D"/>
    <w:rsid w:val="004A347C"/>
    <w:rsid w:val="004B4050"/>
    <w:rsid w:val="004B4216"/>
    <w:rsid w:val="004C33A8"/>
    <w:rsid w:val="004C5B46"/>
    <w:rsid w:val="004D1E0F"/>
    <w:rsid w:val="004E0B34"/>
    <w:rsid w:val="004E4F89"/>
    <w:rsid w:val="004F5AD4"/>
    <w:rsid w:val="004F684D"/>
    <w:rsid w:val="004F71B2"/>
    <w:rsid w:val="004F7FC6"/>
    <w:rsid w:val="00515129"/>
    <w:rsid w:val="00520498"/>
    <w:rsid w:val="00527E69"/>
    <w:rsid w:val="0053404C"/>
    <w:rsid w:val="00535690"/>
    <w:rsid w:val="0053639F"/>
    <w:rsid w:val="00536ACB"/>
    <w:rsid w:val="00537F47"/>
    <w:rsid w:val="00544E92"/>
    <w:rsid w:val="00547EE0"/>
    <w:rsid w:val="005550D2"/>
    <w:rsid w:val="00567DCD"/>
    <w:rsid w:val="00571BF2"/>
    <w:rsid w:val="00571D3D"/>
    <w:rsid w:val="0057425A"/>
    <w:rsid w:val="00582070"/>
    <w:rsid w:val="00587B6C"/>
    <w:rsid w:val="005941C7"/>
    <w:rsid w:val="00595545"/>
    <w:rsid w:val="00595CF3"/>
    <w:rsid w:val="005A3632"/>
    <w:rsid w:val="005A3A11"/>
    <w:rsid w:val="005A449A"/>
    <w:rsid w:val="005A704F"/>
    <w:rsid w:val="005A790F"/>
    <w:rsid w:val="005C2A8E"/>
    <w:rsid w:val="005C404E"/>
    <w:rsid w:val="005D06B3"/>
    <w:rsid w:val="005D2BA3"/>
    <w:rsid w:val="005D4762"/>
    <w:rsid w:val="005F0378"/>
    <w:rsid w:val="005F1144"/>
    <w:rsid w:val="005F3B78"/>
    <w:rsid w:val="005F6179"/>
    <w:rsid w:val="00600813"/>
    <w:rsid w:val="006024A1"/>
    <w:rsid w:val="00605535"/>
    <w:rsid w:val="006063C6"/>
    <w:rsid w:val="00615D77"/>
    <w:rsid w:val="006254FE"/>
    <w:rsid w:val="006267B3"/>
    <w:rsid w:val="00627F43"/>
    <w:rsid w:val="00631425"/>
    <w:rsid w:val="0063172F"/>
    <w:rsid w:val="006330F0"/>
    <w:rsid w:val="0064520C"/>
    <w:rsid w:val="00647740"/>
    <w:rsid w:val="006557FB"/>
    <w:rsid w:val="00670DBC"/>
    <w:rsid w:val="00672F0E"/>
    <w:rsid w:val="00677E37"/>
    <w:rsid w:val="00693433"/>
    <w:rsid w:val="00694F83"/>
    <w:rsid w:val="00696C29"/>
    <w:rsid w:val="00696E4E"/>
    <w:rsid w:val="006972EE"/>
    <w:rsid w:val="006A43BD"/>
    <w:rsid w:val="006B5A2F"/>
    <w:rsid w:val="006C33EA"/>
    <w:rsid w:val="006C3A05"/>
    <w:rsid w:val="006C7F1A"/>
    <w:rsid w:val="006D39B5"/>
    <w:rsid w:val="006E0A45"/>
    <w:rsid w:val="006E20DD"/>
    <w:rsid w:val="006E6710"/>
    <w:rsid w:val="006F053D"/>
    <w:rsid w:val="007029D1"/>
    <w:rsid w:val="00702A2A"/>
    <w:rsid w:val="00706AEA"/>
    <w:rsid w:val="00715756"/>
    <w:rsid w:val="007239C0"/>
    <w:rsid w:val="00737E75"/>
    <w:rsid w:val="007605FE"/>
    <w:rsid w:val="00761DA1"/>
    <w:rsid w:val="0076244F"/>
    <w:rsid w:val="00765845"/>
    <w:rsid w:val="00765B1F"/>
    <w:rsid w:val="00767554"/>
    <w:rsid w:val="00770842"/>
    <w:rsid w:val="00771882"/>
    <w:rsid w:val="007729B5"/>
    <w:rsid w:val="00776975"/>
    <w:rsid w:val="00781CE8"/>
    <w:rsid w:val="007840F1"/>
    <w:rsid w:val="00786A84"/>
    <w:rsid w:val="00787359"/>
    <w:rsid w:val="00791AF7"/>
    <w:rsid w:val="00793BFF"/>
    <w:rsid w:val="007B4A1D"/>
    <w:rsid w:val="007B650A"/>
    <w:rsid w:val="007C1ECE"/>
    <w:rsid w:val="007C234F"/>
    <w:rsid w:val="007E427C"/>
    <w:rsid w:val="007E63D2"/>
    <w:rsid w:val="007E6F4A"/>
    <w:rsid w:val="007F4DBD"/>
    <w:rsid w:val="007F6979"/>
    <w:rsid w:val="0080154F"/>
    <w:rsid w:val="00801876"/>
    <w:rsid w:val="00801B3E"/>
    <w:rsid w:val="00802DA4"/>
    <w:rsid w:val="008039D3"/>
    <w:rsid w:val="00807432"/>
    <w:rsid w:val="00807571"/>
    <w:rsid w:val="00832F3D"/>
    <w:rsid w:val="008339DC"/>
    <w:rsid w:val="00834024"/>
    <w:rsid w:val="008405E1"/>
    <w:rsid w:val="00853322"/>
    <w:rsid w:val="00864556"/>
    <w:rsid w:val="00874F67"/>
    <w:rsid w:val="00875427"/>
    <w:rsid w:val="008760E2"/>
    <w:rsid w:val="00876F53"/>
    <w:rsid w:val="008802D5"/>
    <w:rsid w:val="00882A4F"/>
    <w:rsid w:val="00884F8E"/>
    <w:rsid w:val="008919D3"/>
    <w:rsid w:val="008A13C3"/>
    <w:rsid w:val="008A4629"/>
    <w:rsid w:val="008A5138"/>
    <w:rsid w:val="008A54A8"/>
    <w:rsid w:val="008A60EF"/>
    <w:rsid w:val="008A761F"/>
    <w:rsid w:val="008B3C1D"/>
    <w:rsid w:val="008C660E"/>
    <w:rsid w:val="008D6E07"/>
    <w:rsid w:val="008E3859"/>
    <w:rsid w:val="008E4E1E"/>
    <w:rsid w:val="008E7C47"/>
    <w:rsid w:val="008F1113"/>
    <w:rsid w:val="008F1777"/>
    <w:rsid w:val="008F7F7B"/>
    <w:rsid w:val="00901FAD"/>
    <w:rsid w:val="00903CF5"/>
    <w:rsid w:val="009056EC"/>
    <w:rsid w:val="00913074"/>
    <w:rsid w:val="00913805"/>
    <w:rsid w:val="009170D0"/>
    <w:rsid w:val="00937727"/>
    <w:rsid w:val="00975F79"/>
    <w:rsid w:val="00980AE6"/>
    <w:rsid w:val="00981A54"/>
    <w:rsid w:val="00991A20"/>
    <w:rsid w:val="009A7E35"/>
    <w:rsid w:val="009B3DD3"/>
    <w:rsid w:val="009C15FE"/>
    <w:rsid w:val="009C1E6B"/>
    <w:rsid w:val="009C5FAC"/>
    <w:rsid w:val="009D5633"/>
    <w:rsid w:val="009F50BC"/>
    <w:rsid w:val="009F6A14"/>
    <w:rsid w:val="00A01C75"/>
    <w:rsid w:val="00A14159"/>
    <w:rsid w:val="00A2240B"/>
    <w:rsid w:val="00A236AF"/>
    <w:rsid w:val="00A253C6"/>
    <w:rsid w:val="00A30248"/>
    <w:rsid w:val="00A303EF"/>
    <w:rsid w:val="00A311E5"/>
    <w:rsid w:val="00A410E9"/>
    <w:rsid w:val="00A45D12"/>
    <w:rsid w:val="00A519B5"/>
    <w:rsid w:val="00A52A04"/>
    <w:rsid w:val="00AA0BBE"/>
    <w:rsid w:val="00AB14D4"/>
    <w:rsid w:val="00AB5CD6"/>
    <w:rsid w:val="00AC1DE6"/>
    <w:rsid w:val="00AC33BC"/>
    <w:rsid w:val="00AC38DB"/>
    <w:rsid w:val="00AD655D"/>
    <w:rsid w:val="00AD68F8"/>
    <w:rsid w:val="00AE0E5E"/>
    <w:rsid w:val="00AF15BF"/>
    <w:rsid w:val="00AF17CE"/>
    <w:rsid w:val="00AF47C2"/>
    <w:rsid w:val="00AF7FE1"/>
    <w:rsid w:val="00B06976"/>
    <w:rsid w:val="00B1314D"/>
    <w:rsid w:val="00B2274F"/>
    <w:rsid w:val="00B33888"/>
    <w:rsid w:val="00B4228D"/>
    <w:rsid w:val="00B60659"/>
    <w:rsid w:val="00B62A09"/>
    <w:rsid w:val="00B67E1F"/>
    <w:rsid w:val="00B742AD"/>
    <w:rsid w:val="00B80F78"/>
    <w:rsid w:val="00B93799"/>
    <w:rsid w:val="00BA2F35"/>
    <w:rsid w:val="00BA42FC"/>
    <w:rsid w:val="00BB21FF"/>
    <w:rsid w:val="00BB456A"/>
    <w:rsid w:val="00BB498C"/>
    <w:rsid w:val="00BB4C2D"/>
    <w:rsid w:val="00BB6402"/>
    <w:rsid w:val="00BD6F83"/>
    <w:rsid w:val="00BD75F2"/>
    <w:rsid w:val="00BE41F9"/>
    <w:rsid w:val="00BE7304"/>
    <w:rsid w:val="00BF314C"/>
    <w:rsid w:val="00BF6577"/>
    <w:rsid w:val="00C04D2E"/>
    <w:rsid w:val="00C06132"/>
    <w:rsid w:val="00C11ED0"/>
    <w:rsid w:val="00C144B4"/>
    <w:rsid w:val="00C21927"/>
    <w:rsid w:val="00C219C5"/>
    <w:rsid w:val="00C245B2"/>
    <w:rsid w:val="00C35DEB"/>
    <w:rsid w:val="00C425F0"/>
    <w:rsid w:val="00C44C84"/>
    <w:rsid w:val="00C47383"/>
    <w:rsid w:val="00C47C5B"/>
    <w:rsid w:val="00C50F5E"/>
    <w:rsid w:val="00C51D67"/>
    <w:rsid w:val="00C5248E"/>
    <w:rsid w:val="00C61C74"/>
    <w:rsid w:val="00C63E67"/>
    <w:rsid w:val="00C642CB"/>
    <w:rsid w:val="00C77CC8"/>
    <w:rsid w:val="00C906AF"/>
    <w:rsid w:val="00C96310"/>
    <w:rsid w:val="00C977F0"/>
    <w:rsid w:val="00CA21F4"/>
    <w:rsid w:val="00CA2A73"/>
    <w:rsid w:val="00CA69AF"/>
    <w:rsid w:val="00CB28D0"/>
    <w:rsid w:val="00CB6571"/>
    <w:rsid w:val="00CC3959"/>
    <w:rsid w:val="00CC4DB3"/>
    <w:rsid w:val="00CE1C2A"/>
    <w:rsid w:val="00CE4EF0"/>
    <w:rsid w:val="00CF068B"/>
    <w:rsid w:val="00CF6A7C"/>
    <w:rsid w:val="00D014B6"/>
    <w:rsid w:val="00D014BA"/>
    <w:rsid w:val="00D06332"/>
    <w:rsid w:val="00D135E1"/>
    <w:rsid w:val="00D13C80"/>
    <w:rsid w:val="00D15917"/>
    <w:rsid w:val="00D22D82"/>
    <w:rsid w:val="00D32501"/>
    <w:rsid w:val="00D529CC"/>
    <w:rsid w:val="00D52F37"/>
    <w:rsid w:val="00D53862"/>
    <w:rsid w:val="00D54480"/>
    <w:rsid w:val="00D61CA7"/>
    <w:rsid w:val="00D73782"/>
    <w:rsid w:val="00D779D3"/>
    <w:rsid w:val="00D80F8B"/>
    <w:rsid w:val="00D84E38"/>
    <w:rsid w:val="00D90DC2"/>
    <w:rsid w:val="00D95464"/>
    <w:rsid w:val="00D955C2"/>
    <w:rsid w:val="00D9674F"/>
    <w:rsid w:val="00D968BE"/>
    <w:rsid w:val="00DA1766"/>
    <w:rsid w:val="00DA61FB"/>
    <w:rsid w:val="00DB2FF8"/>
    <w:rsid w:val="00DD1D18"/>
    <w:rsid w:val="00DD3D48"/>
    <w:rsid w:val="00DD5C72"/>
    <w:rsid w:val="00DE1627"/>
    <w:rsid w:val="00DE2FB5"/>
    <w:rsid w:val="00DE41C2"/>
    <w:rsid w:val="00DE71BB"/>
    <w:rsid w:val="00DF3623"/>
    <w:rsid w:val="00DF6B1A"/>
    <w:rsid w:val="00E060FC"/>
    <w:rsid w:val="00E25556"/>
    <w:rsid w:val="00E2644D"/>
    <w:rsid w:val="00E3016E"/>
    <w:rsid w:val="00E32F43"/>
    <w:rsid w:val="00E440F6"/>
    <w:rsid w:val="00E528D7"/>
    <w:rsid w:val="00E5708E"/>
    <w:rsid w:val="00E66306"/>
    <w:rsid w:val="00E72195"/>
    <w:rsid w:val="00E764EB"/>
    <w:rsid w:val="00E76FD9"/>
    <w:rsid w:val="00E80456"/>
    <w:rsid w:val="00E85CD3"/>
    <w:rsid w:val="00EA2804"/>
    <w:rsid w:val="00EA60FE"/>
    <w:rsid w:val="00EB06B6"/>
    <w:rsid w:val="00EC4097"/>
    <w:rsid w:val="00EC5131"/>
    <w:rsid w:val="00EC5A8A"/>
    <w:rsid w:val="00EC6F20"/>
    <w:rsid w:val="00ED5A37"/>
    <w:rsid w:val="00EE00B3"/>
    <w:rsid w:val="00EE2820"/>
    <w:rsid w:val="00EE283C"/>
    <w:rsid w:val="00EE315A"/>
    <w:rsid w:val="00EE4019"/>
    <w:rsid w:val="00EF0861"/>
    <w:rsid w:val="00EF0F1D"/>
    <w:rsid w:val="00F0088C"/>
    <w:rsid w:val="00F14FDC"/>
    <w:rsid w:val="00F312E8"/>
    <w:rsid w:val="00F31D16"/>
    <w:rsid w:val="00F361EE"/>
    <w:rsid w:val="00F37BA5"/>
    <w:rsid w:val="00F45ED8"/>
    <w:rsid w:val="00F500FA"/>
    <w:rsid w:val="00F55521"/>
    <w:rsid w:val="00F57815"/>
    <w:rsid w:val="00F57C95"/>
    <w:rsid w:val="00F60097"/>
    <w:rsid w:val="00F62047"/>
    <w:rsid w:val="00F62F25"/>
    <w:rsid w:val="00F6375C"/>
    <w:rsid w:val="00F6406B"/>
    <w:rsid w:val="00F663C8"/>
    <w:rsid w:val="00F7128D"/>
    <w:rsid w:val="00FA62E7"/>
    <w:rsid w:val="00FB36A7"/>
    <w:rsid w:val="00FC6ACF"/>
    <w:rsid w:val="00FE638F"/>
    <w:rsid w:val="00FF04E3"/>
    <w:rsid w:val="00FF4C2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7FE1"/>
    <w:rPr>
      <w:color w:val="0000FF" w:themeColor="hyperlink"/>
      <w:u w:val="single"/>
    </w:rPr>
  </w:style>
  <w:style w:type="paragraph" w:styleId="Textonotapie">
    <w:name w:val="footnote text"/>
    <w:basedOn w:val="Normal"/>
    <w:link w:val="TextonotapieCar"/>
    <w:uiPriority w:val="99"/>
    <w:semiHidden/>
    <w:unhideWhenUsed/>
    <w:rsid w:val="00767554"/>
    <w:pPr>
      <w:spacing w:line="240" w:lineRule="auto"/>
    </w:pPr>
    <w:rPr>
      <w:sz w:val="20"/>
      <w:szCs w:val="20"/>
    </w:rPr>
  </w:style>
  <w:style w:type="character" w:customStyle="1" w:styleId="TextonotapieCar">
    <w:name w:val="Texto nota pie Car"/>
    <w:basedOn w:val="Fuentedeprrafopredeter"/>
    <w:link w:val="Textonotapie"/>
    <w:uiPriority w:val="99"/>
    <w:semiHidden/>
    <w:rsid w:val="00767554"/>
    <w:rPr>
      <w:sz w:val="20"/>
      <w:szCs w:val="20"/>
    </w:rPr>
  </w:style>
  <w:style w:type="character" w:styleId="Refdenotaalpie">
    <w:name w:val="footnote reference"/>
    <w:basedOn w:val="Fuentedeprrafopredeter"/>
    <w:uiPriority w:val="99"/>
    <w:semiHidden/>
    <w:unhideWhenUsed/>
    <w:rsid w:val="00767554"/>
    <w:rPr>
      <w:vertAlign w:val="superscript"/>
    </w:rPr>
  </w:style>
  <w:style w:type="paragraph" w:styleId="Encabezado">
    <w:name w:val="header"/>
    <w:basedOn w:val="Normal"/>
    <w:link w:val="EncabezadoCar"/>
    <w:uiPriority w:val="99"/>
    <w:semiHidden/>
    <w:unhideWhenUsed/>
    <w:rsid w:val="00103DC4"/>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103DC4"/>
  </w:style>
  <w:style w:type="paragraph" w:styleId="Piedepgina">
    <w:name w:val="footer"/>
    <w:basedOn w:val="Normal"/>
    <w:link w:val="PiedepginaCar"/>
    <w:uiPriority w:val="99"/>
    <w:semiHidden/>
    <w:unhideWhenUsed/>
    <w:rsid w:val="00103DC4"/>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103DC4"/>
  </w:style>
</w:styles>
</file>

<file path=word/webSettings.xml><?xml version="1.0" encoding="utf-8"?>
<w:webSettings xmlns:r="http://schemas.openxmlformats.org/officeDocument/2006/relationships" xmlns:w="http://schemas.openxmlformats.org/wordprocessingml/2006/main">
  <w:divs>
    <w:div w:id="933317552">
      <w:bodyDiv w:val="1"/>
      <w:marLeft w:val="0"/>
      <w:marRight w:val="0"/>
      <w:marTop w:val="0"/>
      <w:marBottom w:val="0"/>
      <w:divBdr>
        <w:top w:val="none" w:sz="0" w:space="0" w:color="auto"/>
        <w:left w:val="none" w:sz="0" w:space="0" w:color="auto"/>
        <w:bottom w:val="none" w:sz="0" w:space="0" w:color="auto"/>
        <w:right w:val="none" w:sz="0" w:space="0" w:color="auto"/>
      </w:divBdr>
      <w:divsChild>
        <w:div w:id="1503857029">
          <w:marLeft w:val="0"/>
          <w:marRight w:val="0"/>
          <w:marTop w:val="0"/>
          <w:marBottom w:val="0"/>
          <w:divBdr>
            <w:top w:val="single" w:sz="6" w:space="4" w:color="FFFFFF"/>
            <w:left w:val="single" w:sz="6" w:space="8" w:color="FFFFFF"/>
            <w:bottom w:val="single" w:sz="6" w:space="5" w:color="FFFFFF"/>
            <w:right w:val="single" w:sz="6" w:space="8" w:color="FFFFFF"/>
          </w:divBdr>
        </w:div>
        <w:div w:id="1343431922">
          <w:marLeft w:val="0"/>
          <w:marRight w:val="0"/>
          <w:marTop w:val="0"/>
          <w:marBottom w:val="0"/>
          <w:divBdr>
            <w:top w:val="single" w:sz="6" w:space="4" w:color="FFFFFF"/>
            <w:left w:val="single" w:sz="6" w:space="8" w:color="FFFFFF"/>
            <w:bottom w:val="single" w:sz="6" w:space="5" w:color="FFFFFF"/>
            <w:right w:val="single" w:sz="6" w:space="8" w:color="FFFFFF"/>
          </w:divBdr>
        </w:div>
        <w:div w:id="2005011418">
          <w:marLeft w:val="0"/>
          <w:marRight w:val="0"/>
          <w:marTop w:val="0"/>
          <w:marBottom w:val="0"/>
          <w:divBdr>
            <w:top w:val="single" w:sz="6" w:space="4" w:color="FFFFFF"/>
            <w:left w:val="single" w:sz="6" w:space="8" w:color="FFFFFF"/>
            <w:bottom w:val="single" w:sz="6" w:space="5" w:color="FFFFFF"/>
            <w:right w:val="single" w:sz="6" w:space="8" w:color="FFFFFF"/>
          </w:divBdr>
        </w:div>
      </w:divsChild>
    </w:div>
    <w:div w:id="11135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5928</Words>
  <Characters>32606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2015-05-28T17:16:00Z</dcterms:created>
  <dcterms:modified xsi:type="dcterms:W3CDTF">2015-06-23T19:23:00Z</dcterms:modified>
</cp:coreProperties>
</file>